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E7B" w:rsidRDefault="00AD3E7B" w:rsidP="00E40733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E40733" w:rsidRDefault="00E40733" w:rsidP="00E407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:rsidR="00E40733" w:rsidRPr="00E40733" w:rsidRDefault="00E40733" w:rsidP="00E40733">
      <w:pPr>
        <w:tabs>
          <w:tab w:val="left" w:pos="6330"/>
        </w:tabs>
        <w:spacing w:after="0" w:line="240" w:lineRule="auto"/>
        <w:rPr>
          <w:rFonts w:ascii="Times New Roman" w:hAnsi="Times New Roman"/>
          <w:sz w:val="18"/>
          <w:szCs w:val="24"/>
          <w:lang w:val="ru-RU" w:eastAsia="ru-RU"/>
        </w:rPr>
      </w:pPr>
      <w:r>
        <w:rPr>
          <w:rFonts w:ascii="Times New Roman" w:hAnsi="Times New Roman"/>
          <w:sz w:val="18"/>
          <w:szCs w:val="24"/>
          <w:lang w:val="ru-RU" w:eastAsia="ru-RU"/>
        </w:rPr>
        <w:t xml:space="preserve">                 </w:t>
      </w:r>
      <w:r w:rsidRPr="00E40733">
        <w:rPr>
          <w:rFonts w:ascii="Times New Roman" w:hAnsi="Times New Roman"/>
          <w:sz w:val="18"/>
          <w:szCs w:val="24"/>
          <w:lang w:val="ru-RU" w:eastAsia="ru-RU"/>
        </w:rPr>
        <w:t>Принят на заседании</w:t>
      </w:r>
      <w:r w:rsidRPr="00E40733">
        <w:rPr>
          <w:rFonts w:ascii="Times New Roman" w:hAnsi="Times New Roman"/>
          <w:sz w:val="18"/>
          <w:szCs w:val="24"/>
          <w:lang w:val="ru-RU" w:eastAsia="ru-RU"/>
        </w:rPr>
        <w:tab/>
        <w:t>Утвержден</w:t>
      </w:r>
    </w:p>
    <w:p w:rsidR="00E40733" w:rsidRPr="00E40733" w:rsidRDefault="00E40733" w:rsidP="00E40733">
      <w:pPr>
        <w:tabs>
          <w:tab w:val="left" w:pos="5970"/>
        </w:tabs>
        <w:spacing w:after="0" w:line="240" w:lineRule="auto"/>
        <w:rPr>
          <w:rFonts w:ascii="Times New Roman" w:hAnsi="Times New Roman"/>
          <w:sz w:val="18"/>
          <w:szCs w:val="24"/>
          <w:lang w:val="ru-RU" w:eastAsia="ru-RU"/>
        </w:rPr>
      </w:pPr>
      <w:r w:rsidRPr="00E40733">
        <w:rPr>
          <w:rFonts w:ascii="Times New Roman" w:hAnsi="Times New Roman"/>
          <w:sz w:val="18"/>
          <w:szCs w:val="24"/>
          <w:lang w:val="ru-RU" w:eastAsia="ru-RU"/>
        </w:rPr>
        <w:t xml:space="preserve">                 педагогического совета                                                                             приказом № 46– ОД от 28.08.2025</w:t>
      </w:r>
    </w:p>
    <w:p w:rsidR="00E40733" w:rsidRPr="00E40733" w:rsidRDefault="00E40733" w:rsidP="00E40733">
      <w:pPr>
        <w:tabs>
          <w:tab w:val="left" w:pos="5970"/>
        </w:tabs>
        <w:spacing w:after="0" w:line="240" w:lineRule="auto"/>
        <w:rPr>
          <w:rFonts w:ascii="Times New Roman" w:hAnsi="Times New Roman"/>
          <w:sz w:val="18"/>
          <w:szCs w:val="24"/>
          <w:lang w:val="ru-RU" w:eastAsia="ru-RU"/>
        </w:rPr>
      </w:pPr>
      <w:r w:rsidRPr="00E40733">
        <w:rPr>
          <w:rFonts w:ascii="Times New Roman" w:hAnsi="Times New Roman"/>
          <w:sz w:val="18"/>
          <w:szCs w:val="24"/>
          <w:lang w:val="ru-RU" w:eastAsia="ru-RU"/>
        </w:rPr>
        <w:t xml:space="preserve">                Протокол №1 от 28.08.2025</w:t>
      </w:r>
    </w:p>
    <w:p w:rsidR="00E40733" w:rsidRPr="00E40733" w:rsidRDefault="00E40733" w:rsidP="00E40733">
      <w:pPr>
        <w:tabs>
          <w:tab w:val="left" w:pos="5970"/>
        </w:tabs>
        <w:spacing w:after="0" w:line="240" w:lineRule="auto"/>
        <w:rPr>
          <w:rFonts w:ascii="Times New Roman" w:hAnsi="Times New Roman"/>
          <w:sz w:val="18"/>
          <w:szCs w:val="24"/>
          <w:lang w:val="ru-RU" w:eastAsia="ru-RU"/>
        </w:rPr>
      </w:pPr>
      <w:r w:rsidRPr="00E40733">
        <w:rPr>
          <w:rFonts w:ascii="Times New Roman" w:hAnsi="Times New Roman"/>
          <w:sz w:val="18"/>
          <w:szCs w:val="24"/>
          <w:lang w:val="ru-RU" w:eastAsia="ru-RU"/>
        </w:rPr>
        <w:t xml:space="preserve">                                                                                                                                    Директор </w:t>
      </w:r>
    </w:p>
    <w:p w:rsidR="00E40733" w:rsidRPr="00E40733" w:rsidRDefault="00E40733" w:rsidP="00E40733">
      <w:pPr>
        <w:tabs>
          <w:tab w:val="left" w:pos="5970"/>
        </w:tabs>
        <w:spacing w:after="0" w:line="240" w:lineRule="auto"/>
        <w:rPr>
          <w:rFonts w:ascii="Times New Roman" w:hAnsi="Times New Roman"/>
          <w:sz w:val="18"/>
          <w:szCs w:val="24"/>
          <w:lang w:val="ru-RU" w:eastAsia="ru-RU"/>
        </w:rPr>
      </w:pPr>
      <w:r w:rsidRPr="00E40733">
        <w:rPr>
          <w:rFonts w:ascii="Times New Roman" w:hAnsi="Times New Roman"/>
          <w:sz w:val="18"/>
          <w:szCs w:val="24"/>
          <w:lang w:val="ru-RU" w:eastAsia="ru-RU"/>
        </w:rPr>
        <w:tab/>
        <w:t>_____________________</w:t>
      </w:r>
      <w:proofErr w:type="spellStart"/>
      <w:r w:rsidRPr="00E40733">
        <w:rPr>
          <w:rFonts w:ascii="Times New Roman" w:hAnsi="Times New Roman"/>
          <w:sz w:val="18"/>
          <w:szCs w:val="24"/>
          <w:lang w:val="ru-RU" w:eastAsia="ru-RU"/>
        </w:rPr>
        <w:t>Т.А.Чилибьев</w:t>
      </w:r>
      <w:proofErr w:type="spellEnd"/>
    </w:p>
    <w:p w:rsidR="00E40733" w:rsidRPr="00E40733" w:rsidRDefault="00E40733" w:rsidP="00E40733">
      <w:pPr>
        <w:tabs>
          <w:tab w:val="left" w:pos="5970"/>
        </w:tabs>
        <w:spacing w:after="0" w:line="240" w:lineRule="auto"/>
        <w:rPr>
          <w:rFonts w:ascii="Times New Roman" w:hAnsi="Times New Roman"/>
          <w:sz w:val="18"/>
          <w:szCs w:val="24"/>
          <w:lang w:val="ru-RU" w:eastAsia="ru-RU"/>
        </w:rPr>
      </w:pPr>
      <w:r w:rsidRPr="00E40733">
        <w:rPr>
          <w:rFonts w:ascii="Times New Roman" w:hAnsi="Times New Roman"/>
          <w:sz w:val="18"/>
          <w:szCs w:val="24"/>
          <w:lang w:val="ru-RU" w:eastAsia="ru-RU"/>
        </w:rPr>
        <w:t xml:space="preserve"> Принят с учетом мнения Совета</w:t>
      </w:r>
    </w:p>
    <w:p w:rsidR="00E40733" w:rsidRPr="00E40733" w:rsidRDefault="00E40733" w:rsidP="00E40733">
      <w:pPr>
        <w:tabs>
          <w:tab w:val="left" w:pos="5970"/>
        </w:tabs>
        <w:spacing w:after="0" w:line="240" w:lineRule="auto"/>
        <w:rPr>
          <w:rFonts w:ascii="Times New Roman" w:hAnsi="Times New Roman"/>
          <w:sz w:val="18"/>
          <w:szCs w:val="24"/>
          <w:lang w:val="ru-RU" w:eastAsia="ru-RU"/>
        </w:rPr>
      </w:pPr>
      <w:r w:rsidRPr="00E40733">
        <w:rPr>
          <w:rFonts w:ascii="Times New Roman" w:hAnsi="Times New Roman"/>
          <w:sz w:val="18"/>
          <w:szCs w:val="24"/>
          <w:lang w:val="ru-RU" w:eastAsia="ru-RU"/>
        </w:rPr>
        <w:t xml:space="preserve">родителей (законных </w:t>
      </w:r>
      <w:proofErr w:type="spellStart"/>
      <w:r w:rsidRPr="00E40733">
        <w:rPr>
          <w:rFonts w:ascii="Times New Roman" w:hAnsi="Times New Roman"/>
          <w:sz w:val="18"/>
          <w:szCs w:val="24"/>
          <w:lang w:val="ru-RU" w:eastAsia="ru-RU"/>
        </w:rPr>
        <w:t>предтавителей</w:t>
      </w:r>
      <w:proofErr w:type="spellEnd"/>
      <w:r w:rsidRPr="00E40733">
        <w:rPr>
          <w:rFonts w:ascii="Times New Roman" w:hAnsi="Times New Roman"/>
          <w:sz w:val="18"/>
          <w:szCs w:val="24"/>
          <w:lang w:val="ru-RU" w:eastAsia="ru-RU"/>
        </w:rPr>
        <w:t xml:space="preserve">)                     </w:t>
      </w:r>
    </w:p>
    <w:p w:rsidR="00E40733" w:rsidRPr="00E40733" w:rsidRDefault="00E40733" w:rsidP="00E40733">
      <w:pPr>
        <w:tabs>
          <w:tab w:val="left" w:pos="5970"/>
        </w:tabs>
        <w:spacing w:after="0" w:line="240" w:lineRule="auto"/>
        <w:rPr>
          <w:rFonts w:ascii="Times New Roman" w:hAnsi="Times New Roman"/>
          <w:sz w:val="18"/>
          <w:szCs w:val="24"/>
          <w:lang w:val="ru-RU" w:eastAsia="ru-RU"/>
        </w:rPr>
      </w:pPr>
      <w:r w:rsidRPr="00E40733">
        <w:rPr>
          <w:rFonts w:ascii="Times New Roman" w:hAnsi="Times New Roman"/>
          <w:sz w:val="18"/>
          <w:szCs w:val="24"/>
          <w:lang w:val="ru-RU" w:eastAsia="ru-RU"/>
        </w:rPr>
        <w:t>протокол № 1 от 27.08.2025г</w:t>
      </w:r>
    </w:p>
    <w:p w:rsidR="00E40733" w:rsidRPr="00E40733" w:rsidRDefault="00E40733" w:rsidP="00E40733">
      <w:pPr>
        <w:tabs>
          <w:tab w:val="left" w:pos="5970"/>
        </w:tabs>
        <w:spacing w:after="0" w:line="240" w:lineRule="auto"/>
        <w:rPr>
          <w:rFonts w:ascii="Times New Roman" w:hAnsi="Times New Roman"/>
          <w:sz w:val="18"/>
          <w:szCs w:val="24"/>
          <w:lang w:val="ru-RU" w:eastAsia="ru-RU"/>
        </w:rPr>
      </w:pPr>
    </w:p>
    <w:p w:rsidR="00E40733" w:rsidRPr="00FE43DC" w:rsidRDefault="00E40733" w:rsidP="00E40733">
      <w:pPr>
        <w:tabs>
          <w:tab w:val="left" w:pos="5970"/>
        </w:tabs>
        <w:spacing w:after="0" w:line="240" w:lineRule="auto"/>
        <w:rPr>
          <w:rFonts w:ascii="Times New Roman" w:hAnsi="Times New Roman"/>
          <w:sz w:val="18"/>
          <w:szCs w:val="24"/>
          <w:lang w:eastAsia="ru-RU"/>
        </w:rPr>
      </w:pPr>
      <w:bookmarkStart w:id="0" w:name="_GoBack"/>
      <w:bookmarkEnd w:id="0"/>
      <w:r w:rsidRPr="00FE43DC">
        <w:rPr>
          <w:rFonts w:ascii="Times New Roman" w:hAnsi="Times New Roman"/>
          <w:noProof/>
          <w:sz w:val="18"/>
          <w:szCs w:val="24"/>
          <w:lang w:eastAsia="ru-RU"/>
        </w:rPr>
        <w:drawing>
          <wp:inline distT="0" distB="0" distL="0" distR="0" wp14:anchorId="5BB4D66C" wp14:editId="4392D89B">
            <wp:extent cx="3429000" cy="1152525"/>
            <wp:effectExtent l="0" t="0" r="0" b="9525"/>
            <wp:docPr id="2" name="Рисунок 5" descr="ЭЦ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ЭЦП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  <w:t>Учебный план</w:t>
      </w: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  <w:r w:rsidRPr="00AD3E7B"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  <w:t>Муниципальное бюджетное образовательное учреждение "Сахаровская основная общеобразовательная школа" Алексе</w:t>
      </w:r>
      <w:r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  <w:t xml:space="preserve">евского муниципального района </w:t>
      </w:r>
    </w:p>
    <w:p w:rsidR="00AD3E7B" w:rsidRDefault="00AD3E7B" w:rsidP="00AD3E7B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  <w:t>Республики Татарстан</w:t>
      </w: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  <w:t>на 2025 -2026 учебный год</w:t>
      </w: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AD3E7B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AD3E7B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AD3E7B" w:rsidRDefault="00AD3E7B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</w:p>
    <w:p w:rsidR="00541AB8" w:rsidRPr="00541AB8" w:rsidRDefault="00541AB8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  <w:t>Пояснительная записка</w:t>
      </w:r>
    </w:p>
    <w:p w:rsidR="00541AB8" w:rsidRPr="00541AB8" w:rsidRDefault="00541AB8" w:rsidP="00541AB8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  <w:t>к учебному плану по реализации основной образовательной программы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Учебный план для ДОУ является нормативным документом, устанавливающим перечень образовательных обл</w:t>
      </w:r>
      <w:r w:rsidR="00516E07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астей и объём учебного времени,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отводимого на проведение непосредственно образовательной деятельности.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При составлении учебного плана по реализации основной образовательной программы учитывались следующие нормативно-правовые</w:t>
      </w:r>
      <w:r w:rsidR="00AD3E7B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документы: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- Закон РФ «Об образовании в Российской Федерации» от 29 декабря 2012г. № 273-ФЗ;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>- Устав МБ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ОУ «Сахаровская осно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вная общеобразовательная школа»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Алексеевского муниципального района Республики Татарстан;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- Постановление об утверждении СанПиН 2.4.1.3049-13 «Санитарно-эпидемиологические требования к устройству, содержанию и</w:t>
      </w:r>
      <w:r w:rsidR="00AD3E7B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организации режима работы дошкольных образовательных учреждений», от 15.05.2013г. №26;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- Приказ Министерства образования и науки от 17 октября 2013 г. № 1155 «Об утверждении федерального государственного образовательного</w:t>
      </w:r>
      <w:r w:rsidR="00AD3E7B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стандарта дошкольного образования»;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- Федеральный государственный образовательный стандарт дошкольного образования (зарегистрирован в Минюсте РФ 14 ноября 2013 г. №</w:t>
      </w:r>
      <w:r w:rsidR="00AD3E7B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30384);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proofErr w:type="gramStart"/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МБОУ  «</w:t>
      </w:r>
      <w:proofErr w:type="gramEnd"/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Сахаровская основная общеобразовательная школа»  реализует основную образовательную программу дошкольно</w:t>
      </w:r>
      <w:r w:rsidR="00516E07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го образовательного учреждения,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разработанную на основе примерной общеобразовательной програ</w:t>
      </w:r>
      <w:r w:rsidR="00AD3E7B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ммы дошкольного образования «От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рождения до школы» (Н.Е. </w:t>
      </w:r>
      <w:proofErr w:type="spellStart"/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Веракса</w:t>
      </w:r>
      <w:proofErr w:type="spellEnd"/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, Т.С.</w:t>
      </w:r>
      <w:r w:rsidR="00AD3E7B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Комарова, М.А. Васильева). Программа дополняется национально-региональными особенностями и дополнител</w:t>
      </w:r>
      <w:r w:rsidR="00516E07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ьными образовательными услугами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по социально-личностному направлению развития детей, которые обогащают, углубляют и конкретизирую</w:t>
      </w:r>
      <w:r w:rsidR="00516E07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т содержание задач федерального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компонента.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В ДОУ в соответствии с нормативно-правовыми документами </w:t>
      </w:r>
      <w:proofErr w:type="spellStart"/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МОиН</w:t>
      </w:r>
      <w:proofErr w:type="spellEnd"/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РТ реализуется «Региональная программа дошкольного образования» Р.К.</w:t>
      </w:r>
      <w:r w:rsidR="00AD3E7B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proofErr w:type="spellStart"/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Шаеховой</w:t>
      </w:r>
      <w:proofErr w:type="spellEnd"/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и Программа «Обучение русскоязычных детей татарскому языку в детском саду» З.М. </w:t>
      </w:r>
      <w:proofErr w:type="spellStart"/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Зариповой</w:t>
      </w:r>
      <w:proofErr w:type="spellEnd"/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.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i/>
          <w:iCs/>
          <w:sz w:val="24"/>
          <w:szCs w:val="24"/>
          <w:lang w:val="ru-RU" w:bidi="ar-SA"/>
        </w:rPr>
        <w:t xml:space="preserve">Парциальные программы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являются частью основной образовательной программы дошкольного образователь</w:t>
      </w:r>
      <w:r w:rsidR="00516E07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ного учреждения и составляют не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более 40% от общей учебной нагрузки.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Обогащение содержания работы по приоритетному направлению осуществляется за счет таких парциальных программ, как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1. Программа обучения детей татарскому языку (разработана на основе «Региональная программа дошкольного образования»</w:t>
      </w:r>
      <w:r w:rsidR="0048411C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Р.К.Шаеховой,2016);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lastRenderedPageBreak/>
        <w:t>2. Программа обучения русскоязычных детей татарскому языку в детском саду (разработана на основе программы обучения</w:t>
      </w:r>
      <w:r w:rsidR="00AD3E7B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русскоязычных детей татарскому языку в детско</w:t>
      </w:r>
      <w:r w:rsidR="0048411C">
        <w:rPr>
          <w:rFonts w:ascii="Times New Roman" w:eastAsiaTheme="minorHAnsi" w:hAnsi="Times New Roman"/>
          <w:sz w:val="24"/>
          <w:szCs w:val="24"/>
          <w:lang w:val="ru-RU" w:bidi="ar-SA"/>
        </w:rPr>
        <w:t>м саду УМК «</w:t>
      </w:r>
      <w:proofErr w:type="spellStart"/>
      <w:r w:rsidR="0048411C">
        <w:rPr>
          <w:rFonts w:ascii="Times New Roman" w:eastAsiaTheme="minorHAnsi" w:hAnsi="Times New Roman"/>
          <w:sz w:val="24"/>
          <w:szCs w:val="24"/>
          <w:lang w:val="ru-RU" w:bidi="ar-SA"/>
        </w:rPr>
        <w:t>Татарча</w:t>
      </w:r>
      <w:r w:rsidR="00AD3E7B">
        <w:rPr>
          <w:rFonts w:ascii="Times New Roman" w:eastAsiaTheme="minorHAnsi" w:hAnsi="Times New Roman"/>
          <w:sz w:val="24"/>
          <w:szCs w:val="24"/>
          <w:lang w:val="ru-RU" w:bidi="ar-SA"/>
        </w:rPr>
        <w:t>-</w:t>
      </w:r>
      <w:r w:rsidR="0048411C">
        <w:rPr>
          <w:rFonts w:ascii="Times New Roman" w:eastAsiaTheme="minorHAnsi" w:hAnsi="Times New Roman"/>
          <w:sz w:val="24"/>
          <w:szCs w:val="24"/>
          <w:lang w:val="ru-RU" w:bidi="ar-SA"/>
        </w:rPr>
        <w:t>сөйләшәбез</w:t>
      </w:r>
      <w:proofErr w:type="spellEnd"/>
      <w:r w:rsidR="0048411C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»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«Говорим по-татарски» под ред. З. М. Зариповой,2014);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Учебный год начинается с 1 сентября и заканчивается 31 мая. Детский сад работает в режиме шестидневной рабочей недели.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С се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нтября 2020 года </w:t>
      </w:r>
      <w:proofErr w:type="spellStart"/>
      <w:r>
        <w:rPr>
          <w:rFonts w:ascii="Times New Roman" w:eastAsiaTheme="minorHAnsi" w:hAnsi="Times New Roman"/>
          <w:sz w:val="24"/>
          <w:szCs w:val="24"/>
          <w:lang w:val="ru-RU" w:bidi="ar-SA"/>
        </w:rPr>
        <w:t>вМБ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ОУ</w:t>
      </w:r>
      <w:proofErr w:type="spellEnd"/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«Сахаровская осно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вная общеобразовательная школа»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функцио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>нируе</w:t>
      </w:r>
      <w:r w:rsidR="0048411C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т 1 разновозрастная группа (от 1г,2 </w:t>
      </w:r>
      <w:proofErr w:type="spellStart"/>
      <w:r w:rsidR="0048411C">
        <w:rPr>
          <w:rFonts w:ascii="Times New Roman" w:eastAsiaTheme="minorHAnsi" w:hAnsi="Times New Roman"/>
          <w:sz w:val="24"/>
          <w:szCs w:val="24"/>
          <w:lang w:val="ru-RU" w:bidi="ar-SA"/>
        </w:rPr>
        <w:t>мес</w:t>
      </w:r>
      <w:proofErr w:type="spellEnd"/>
      <w:r w:rsidR="0048411C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>до 7 лет) общеразвивающая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групп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>а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Характеристика возрастных особенностей развития детей дошкольного возраста необходима для правильной организации образовательного процесса в</w:t>
      </w:r>
      <w:r w:rsidR="0048411C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условиях дошкольного образовательного учреждения (группы). Образовательная программа ДОУ учитывает возрастн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ые и индивидуальные особенности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контингента детей, воспитывающихся в образовательном учреждении, квалификацию педагогических кадров, состав р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>одителей воспитанников. Видовое</w:t>
      </w:r>
      <w:r w:rsidR="0048411C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разнообразие групп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>ы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по направленности и времени пребывания детей:</w:t>
      </w:r>
      <w:r w:rsidR="00AD3E7B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>группа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общеразвивающей направленности дл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>я детей - от 3 до 7 лет, которая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реализуют основную образовательную пр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ограмму дошкольного образования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по направлениям физического, познавательного, речевого, социально - коммуникативного и художественно-эстетического разви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тия и осуществляет деятельность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по социально-личностному развитию.</w:t>
      </w:r>
    </w:p>
    <w:p w:rsid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Учебный план рассчитан на пятидневную учебную неделю и регулирует предельно допустимую нагрузку на воспитанни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>ков в соответствии с санитарно-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эпидемиологическими требованиями к устройству, содержанию и организации режима работы дошкольных образовательных учреждений (</w:t>
      </w:r>
      <w:proofErr w:type="spellStart"/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СанПин</w:t>
      </w:r>
      <w:proofErr w:type="spellEnd"/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2.4.1.3049-13).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В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шестой день, в су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бботу </w:t>
      </w:r>
      <w:proofErr w:type="gramStart"/>
      <w:r>
        <w:rPr>
          <w:rFonts w:ascii="Times New Roman" w:eastAsiaTheme="minorHAnsi" w:hAnsi="Times New Roman"/>
          <w:sz w:val="24"/>
          <w:szCs w:val="24"/>
          <w:lang w:val="ru-RU" w:bidi="ar-SA"/>
        </w:rPr>
        <w:t>в  группе</w:t>
      </w:r>
      <w:proofErr w:type="gramEnd"/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проводятся игры, коррекционная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работа, труд по плану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, ме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роприятия по подведению итогов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недели. В первую субботу каждого месяца в группах детей возрастом от 3 до 7 лет проводятся мероприятия по реализации проекта «</w:t>
      </w:r>
      <w:proofErr w:type="spellStart"/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Семьеведение</w:t>
      </w:r>
      <w:proofErr w:type="spellEnd"/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».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Учебный план охватывает следующие определенные направления развития и образования детей: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  <w:t>1. ОБРАЗОВАТЕЛЬНАЯ ОБЛАСТЬ «СОЦИАЛЬНО-КОММУНИКАТИВНОЕ РАЗВИТИЕ»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Социализация, развитие общения, нравственное воспитание (игра).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Ребенок в семье и сообществе, патриотическое воспитание.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Самообслуживание, самостоятельность, трудовое воспитание.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Формирование основ безопасности.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  <w:t>2. ОБРАЗОВАТЕЛЬНАЯ ОБЛАСТЬ «ПОЗНАВАТЕЛЬНОЕ РАЗВИТИЕ»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Развитие познавательно-исследовательской деятельности.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Приобщение к социокультурным ценностям.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Формирование элементарных математических представлений.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Ознакомление с миром природы.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  <w:t>3. ОБРАЗОВАТЕЛЬНАЯ ОБЛАСТЬ «РЕЧЕВОЕ РАЗВИТИЕ»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Развитие речи.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Художественная литература.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  <w:t>4. ОБРАЗОВАТЕЛЬНАЯ ОБЛАСТЬ «ХУДОЖЕСТВЕННО-ЭСТЕТИЧЕСКОЕ РАЗВИТИЕ»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Приобщение к искусству.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Изобразительная деятельность (рисование, лепка, аппликация).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Конструктивно-модельная деятельность.</w:t>
      </w:r>
    </w:p>
    <w:p w:rsidR="00AD3E7B" w:rsidRDefault="00541AB8" w:rsidP="00AD3E7B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Музыкально-художественная деятельность.</w:t>
      </w:r>
    </w:p>
    <w:p w:rsidR="00541AB8" w:rsidRPr="00AD3E7B" w:rsidRDefault="00541AB8" w:rsidP="00AD3E7B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  <w:t>5.ОБРАЗОВАТЕЛЬНАЯ ОБЛАСТЬ «ФИЗИЧЕСКОЕ РАЗВИТИЕ»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Формирование начальных представлений о здоровом образе жизни.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lastRenderedPageBreak/>
        <w:t>Физическая культура.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Образовательные области регионального компонента согласуются с требованиями федерального компо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нента и реализуются посредством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интеграции его </w:t>
      </w:r>
      <w:proofErr w:type="spellStart"/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вОД</w:t>
      </w:r>
      <w:proofErr w:type="spellEnd"/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и совместную деятельность воспитателей и детей.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  <w:t xml:space="preserve">Содержание образовательной области «Познавательное развитие»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направлено на развитие интересов, лю</w:t>
      </w:r>
      <w:r w:rsidR="004E7864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бознательности и познавательной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мотивации, формирование познавательных действий, становление сознания, развитие воображения и творческой акт</w:t>
      </w:r>
      <w:r w:rsidR="004E7864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ивности, формирование первичных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представлений о себе, других людях, объектах окружающего мира, их свойствах и отношениях (форме, цвете, разме</w:t>
      </w:r>
      <w:r w:rsidR="004E7864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ре, материале, звучании, ритме,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темпе, количестве, числе, части и целом, пространстве и времени, движении и покое, причинах и следствиях и др.), о малой родине и Отечестве,</w:t>
      </w:r>
      <w:r w:rsidR="00AD3E7B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представлений о социокультурных ценностях народа, об отечественных традициях и праздниках, планете</w:t>
      </w:r>
      <w:r w:rsidR="004E7864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Земля как общем доме людей, об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особенностях природы, многообразии стран и народов мира.</w:t>
      </w:r>
    </w:p>
    <w:p w:rsidR="004E7864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i/>
          <w:iCs/>
          <w:sz w:val="24"/>
          <w:szCs w:val="24"/>
          <w:lang w:val="ru-RU" w:bidi="ar-SA"/>
        </w:rPr>
        <w:t xml:space="preserve">Региональный компонент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в разделе «Приобщение к социокультурным ценностям» реализуется через обо</w:t>
      </w:r>
      <w:r w:rsidR="004E7864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гащение представлений о жителях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города, района, республики, истории города, района, республики, их отражении в народном творчестве (мифы, сказки,</w:t>
      </w:r>
      <w:r w:rsidR="004E7864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легенды), используя рассказы о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людях, города, района, республики; экскурсии и целевые прогулки. 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Региональный компонент также реализуется через обогащение представлений </w:t>
      </w:r>
      <w:proofErr w:type="spellStart"/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оклиматических</w:t>
      </w:r>
      <w:proofErr w:type="spellEnd"/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особенностях края, неживой природе, животном и растительном мире, экологической обстановке с ис</w:t>
      </w:r>
      <w:r w:rsidR="004E7864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пользованием рассказов о родной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природе, бесед, экскурсий и т.п.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  <w:t xml:space="preserve">Содержание образовательной области «Социально – коммуникативное развитие»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направлено на усвоен</w:t>
      </w:r>
      <w:r w:rsidR="004E7864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ие норм и ценностей, принятых в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обществе, развитие общения и взаимодействия ребёнка со взрослыми и сверстниками, становление самостоятельности, целенаправлен</w:t>
      </w:r>
      <w:r w:rsidR="004E7864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ности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и </w:t>
      </w:r>
      <w:proofErr w:type="spellStart"/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саморегуляции</w:t>
      </w:r>
      <w:proofErr w:type="spellEnd"/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, развитие социального и эмоционального интеллекта, формирование готовности к совмес</w:t>
      </w:r>
      <w:r w:rsidR="004E7864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тной деятельности, формирование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уважительного отношения и чувства принадлежности к своей семье и к сообществу детей и взрослых в организации, формирова</w:t>
      </w:r>
      <w:r w:rsidR="004E7864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ние позитивных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установок к различным видам труда и творчества, формирование основ безопасного поведения в быту, социуме, природе.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i/>
          <w:iCs/>
          <w:sz w:val="24"/>
          <w:szCs w:val="24"/>
          <w:lang w:val="ru-RU" w:bidi="ar-SA"/>
        </w:rPr>
        <w:t xml:space="preserve">Региональный компонент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реализуется через «Региональную программу дошкольного образования» </w:t>
      </w:r>
      <w:proofErr w:type="spellStart"/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Р.К.Шаеховой</w:t>
      </w:r>
      <w:proofErr w:type="spellEnd"/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.</w:t>
      </w:r>
    </w:p>
    <w:p w:rsidR="00541AB8" w:rsidRPr="00541AB8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  <w:t xml:space="preserve">Содержание образовательной области «Речевое развитие»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направлено на владение речью как средством</w:t>
      </w:r>
      <w:r w:rsidR="004E7864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общения и культуры, обогащение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активного словаря, развитие связной, грамматически правильной диалогической и монологической речи, развити</w:t>
      </w:r>
      <w:r w:rsidR="004E7864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е речевого творчества, развитие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звуковой и интонационной культуры речи, фонематического слуха, знакомство с книжной культурой, детской литерат</w:t>
      </w:r>
      <w:r w:rsidR="004E7864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урой, понимание на слух текстов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различных жанров детской литературы, формирование звуковой </w:t>
      </w:r>
      <w:proofErr w:type="spellStart"/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аналитико</w:t>
      </w:r>
      <w:proofErr w:type="spellEnd"/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– синтетической активности как предпосылки обучения грамоте.</w:t>
      </w:r>
    </w:p>
    <w:p w:rsidR="00541AB8" w:rsidRPr="004E7864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41AB8">
        <w:rPr>
          <w:rFonts w:ascii="Times New Roman" w:eastAsiaTheme="minorHAnsi" w:hAnsi="Times New Roman"/>
          <w:i/>
          <w:iCs/>
          <w:sz w:val="24"/>
          <w:szCs w:val="24"/>
          <w:lang w:val="ru-RU" w:bidi="ar-SA"/>
        </w:rPr>
        <w:t xml:space="preserve">Региональный компонент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реализуется через внедрение в практику работы ДОУ УМК «</w:t>
      </w:r>
      <w:proofErr w:type="spellStart"/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Татарчасөйләшәбез</w:t>
      </w:r>
      <w:proofErr w:type="spellEnd"/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» - «Го</w:t>
      </w:r>
      <w:r w:rsidR="004E7864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ворим по-татарски» (под ред. З.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М. </w:t>
      </w:r>
      <w:proofErr w:type="spellStart"/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Зариповой</w:t>
      </w:r>
      <w:proofErr w:type="spellEnd"/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). Форма обучения: специально организованные занятия, начиная со средней группы, на основе современных образовательных</w:t>
      </w:r>
      <w:r w:rsidR="00BA5E0C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технологий. Средства обучения: игра, игровые упражнения, демонстрационные и раздаточные материал</w:t>
      </w:r>
      <w:r w:rsidR="004E7864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ы, анимационные сюжеты, сказки,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мультфильмы, комплекты аудио- и видео пособия; техническое оборудование. В процессе специально организованного обу</w:t>
      </w:r>
      <w:r w:rsidR="004E7864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чения на занятиях и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>индивидуальной работе у воспитанников должны сформироваться первоначальные умения и навыки практическ</w:t>
      </w:r>
      <w:r w:rsidR="004E7864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ого владения татарским языком в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устной форме. Дошкольники должны научиться воспринимать и понимать </w:t>
      </w:r>
      <w:r w:rsidRPr="00541AB8">
        <w:rPr>
          <w:rFonts w:ascii="Times New Roman" w:eastAsiaTheme="minorHAnsi" w:hAnsi="Times New Roman"/>
          <w:sz w:val="24"/>
          <w:szCs w:val="24"/>
          <w:lang w:val="ru-RU" w:bidi="ar-SA"/>
        </w:rPr>
        <w:lastRenderedPageBreak/>
        <w:t xml:space="preserve">татарскую </w:t>
      </w:r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>речь на слух в пределах из</w:t>
      </w:r>
      <w:r w:rsidR="004E7864"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ученных тем; задавать вопросы; </w:t>
      </w:r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>выражать просьбу, желание, потребности.</w:t>
      </w:r>
    </w:p>
    <w:p w:rsidR="00541AB8" w:rsidRPr="004E7864" w:rsidRDefault="00541AB8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>Знакомство с книжной культурой реализуется через ознакомление с местным фольклором, писателями и п</w:t>
      </w:r>
      <w:r w:rsidR="004E7864"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оэтами Республики Татарстан, их </w:t>
      </w:r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>художественными произведениями.</w:t>
      </w:r>
    </w:p>
    <w:p w:rsidR="004E7864" w:rsidRPr="004E7864" w:rsidRDefault="004E7864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4E7864"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  <w:t xml:space="preserve">Содержание образовательной области «Физическое развитие» </w:t>
      </w:r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>направлено на приобретение опыта в двиг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ательной деятельности, развитие </w:t>
      </w:r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>физических качеств, п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>равильное формирование опорно-</w:t>
      </w:r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>двигательной системы организма, развитие равновесия, координации движений, крупной и</w:t>
      </w:r>
      <w:r w:rsidR="00BA5E0C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>мелкой моторики, правильное выполнение основных движений, формирование начальных представлений о не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которых видах спорта, овладение </w:t>
      </w:r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подвижными играми с правилами, становление целенаправленности и </w:t>
      </w:r>
      <w:proofErr w:type="spellStart"/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>саморегуляции</w:t>
      </w:r>
      <w:proofErr w:type="spellEnd"/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в двигательной сфере, становление ценностей здорового обр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аза </w:t>
      </w:r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>жизни, овладение его элементарными нормами и правилами.</w:t>
      </w:r>
    </w:p>
    <w:p w:rsidR="004E7864" w:rsidRPr="004E7864" w:rsidRDefault="004E7864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4E7864">
        <w:rPr>
          <w:rFonts w:ascii="Times New Roman" w:eastAsiaTheme="minorHAnsi" w:hAnsi="Times New Roman"/>
          <w:i/>
          <w:iCs/>
          <w:sz w:val="24"/>
          <w:szCs w:val="24"/>
          <w:lang w:val="ru-RU" w:bidi="ar-SA"/>
        </w:rPr>
        <w:t xml:space="preserve">Региональный компонент </w:t>
      </w:r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включает в себя ознакомление детей с видами спорта, популярными в Республике 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Татарстан и городе, спортивными </w:t>
      </w:r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>традициями и праздниками.</w:t>
      </w:r>
    </w:p>
    <w:p w:rsidR="004E7864" w:rsidRPr="004E7864" w:rsidRDefault="004E7864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4E7864"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  <w:t xml:space="preserve">Содержание образовательной области «Художественно – эстетическое развитие» </w:t>
      </w:r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>направлено на р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>азвитие предпосылок ценностно –</w:t>
      </w:r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>смыслового восприятия и понимания произведений искусства (словесного, музыкального, изобразительн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ого), мира природы, становление </w:t>
      </w:r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>эстетического отношения к окружающему миру, формирование элементарных представлений о видах искусства, во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сприятие музыки, художественной </w:t>
      </w:r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>литературы, фольклора, стимулирование сопереживания персонажам художественных произведений, реализ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ацию самостоятельной творческой </w:t>
      </w:r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>деятельности детей.</w:t>
      </w:r>
    </w:p>
    <w:p w:rsidR="004E7864" w:rsidRPr="004E7864" w:rsidRDefault="004E7864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4E7864">
        <w:rPr>
          <w:rFonts w:ascii="Times New Roman" w:eastAsiaTheme="minorHAnsi" w:hAnsi="Times New Roman"/>
          <w:i/>
          <w:iCs/>
          <w:sz w:val="24"/>
          <w:szCs w:val="24"/>
          <w:lang w:val="ru-RU" w:bidi="ar-SA"/>
        </w:rPr>
        <w:t xml:space="preserve">Региональный компонент </w:t>
      </w:r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>включает ознакомление детей с достижениями современного искусства и традиционн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ой народной культуры Республики </w:t>
      </w:r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>Татарстан, изучение специфики народного декоративно-прикладного искусства, обучение детей росписи вылепленных изделий по мотивам татарского</w:t>
      </w:r>
      <w:r w:rsidR="00BA5E0C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народного искусства, включает в себя ознакомление с народными музыкальными инструментами; ознакомление 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с музыкальными произведениями о </w:t>
      </w:r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>городе и республике.</w:t>
      </w:r>
    </w:p>
    <w:p w:rsidR="004E7864" w:rsidRPr="004E7864" w:rsidRDefault="004E7864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>Максимально допустимый объем недельной учебной нагрузки на воспитанника ДОУ соответствует требованиям СанПиН и составляет</w:t>
      </w:r>
      <w:r w:rsidRPr="004E7864"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  <w:t>:</w:t>
      </w:r>
    </w:p>
    <w:p w:rsidR="004E7864" w:rsidRPr="004E7864" w:rsidRDefault="004E7864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>Младшая гр</w:t>
      </w:r>
      <w:r w:rsidR="00BA5E0C">
        <w:rPr>
          <w:rFonts w:ascii="Times New Roman" w:eastAsiaTheme="minorHAnsi" w:hAnsi="Times New Roman"/>
          <w:sz w:val="24"/>
          <w:szCs w:val="24"/>
          <w:lang w:val="ru-RU" w:bidi="ar-SA"/>
        </w:rPr>
        <w:t>уппа (3-4 года) - 5 дне</w:t>
      </w:r>
      <w:r w:rsidR="00AD3E7B">
        <w:rPr>
          <w:rFonts w:ascii="Times New Roman" w:eastAsiaTheme="minorHAnsi" w:hAnsi="Times New Roman"/>
          <w:sz w:val="24"/>
          <w:szCs w:val="24"/>
          <w:lang w:val="ru-RU" w:bidi="ar-SA"/>
        </w:rPr>
        <w:t>й по 2 занятия</w:t>
      </w:r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>.</w:t>
      </w:r>
    </w:p>
    <w:p w:rsidR="004E7864" w:rsidRDefault="004E7864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>Средняя г</w:t>
      </w:r>
      <w:r w:rsidR="00BA5E0C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руппа </w:t>
      </w:r>
      <w:r w:rsidR="00AD3E7B">
        <w:rPr>
          <w:rFonts w:ascii="Times New Roman" w:eastAsiaTheme="minorHAnsi" w:hAnsi="Times New Roman"/>
          <w:sz w:val="24"/>
          <w:szCs w:val="24"/>
          <w:lang w:val="ru-RU" w:bidi="ar-SA"/>
        </w:rPr>
        <w:t>(4-5 лет) - 5 дней по 2 занятия</w:t>
      </w:r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>.</w:t>
      </w:r>
    </w:p>
    <w:p w:rsidR="00BA5E0C" w:rsidRPr="004E7864" w:rsidRDefault="00BA5E0C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>Старшая группа (5-6лет) – 4 дня по 2 занятия,1 день 3 занятия</w:t>
      </w:r>
    </w:p>
    <w:p w:rsidR="004E7864" w:rsidRPr="004E7864" w:rsidRDefault="004E7864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Подготовительная к школе группа (6-7 лет) </w:t>
      </w:r>
      <w:r w:rsidR="00AD3E7B">
        <w:rPr>
          <w:rFonts w:ascii="Times New Roman" w:eastAsiaTheme="minorHAnsi" w:hAnsi="Times New Roman"/>
          <w:sz w:val="24"/>
          <w:szCs w:val="24"/>
          <w:lang w:val="ru-RU" w:bidi="ar-SA"/>
        </w:rPr>
        <w:t>– 2 дня по 3 занятия</w:t>
      </w:r>
      <w:r w:rsidR="00BA5E0C">
        <w:rPr>
          <w:rFonts w:ascii="Times New Roman" w:eastAsiaTheme="minorHAnsi" w:hAnsi="Times New Roman"/>
          <w:sz w:val="24"/>
          <w:szCs w:val="24"/>
          <w:lang w:val="ru-RU" w:bidi="ar-SA"/>
        </w:rPr>
        <w:t>, 3 дня по 2 занятия</w:t>
      </w:r>
    </w:p>
    <w:p w:rsidR="004E7864" w:rsidRPr="004E7864" w:rsidRDefault="004E7864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В </w:t>
      </w:r>
      <w:r w:rsidR="00BA5E0C">
        <w:rPr>
          <w:rFonts w:ascii="Times New Roman" w:eastAsiaTheme="minorHAnsi" w:hAnsi="Times New Roman"/>
          <w:sz w:val="24"/>
          <w:szCs w:val="24"/>
          <w:lang w:val="ru-RU" w:bidi="ar-SA"/>
        </w:rPr>
        <w:t>младшей группе - 10 занятий</w:t>
      </w:r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, в средней группе </w:t>
      </w:r>
      <w:r w:rsidR="00BA5E0C">
        <w:rPr>
          <w:rFonts w:ascii="Times New Roman" w:eastAsiaTheme="minorHAnsi" w:hAnsi="Times New Roman"/>
          <w:sz w:val="24"/>
          <w:szCs w:val="24"/>
          <w:lang w:val="ru-RU" w:bidi="ar-SA"/>
        </w:rPr>
        <w:t>–</w:t>
      </w:r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10</w:t>
      </w:r>
      <w:r w:rsidR="00BA5E0C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="00BA5E0C" w:rsidRPr="00BA5E0C">
        <w:rPr>
          <w:rFonts w:ascii="Times New Roman" w:eastAsiaTheme="minorHAnsi" w:hAnsi="Times New Roman"/>
          <w:sz w:val="24"/>
          <w:szCs w:val="24"/>
          <w:lang w:val="ru-RU" w:bidi="ar-SA"/>
        </w:rPr>
        <w:t>занятий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, </w:t>
      </w:r>
      <w:r w:rsidR="00BA5E0C">
        <w:rPr>
          <w:rFonts w:ascii="Times New Roman" w:eastAsiaTheme="minorHAnsi" w:hAnsi="Times New Roman"/>
          <w:sz w:val="24"/>
          <w:szCs w:val="24"/>
          <w:lang w:val="ru-RU" w:bidi="ar-SA"/>
        </w:rPr>
        <w:t>в старшей группе 11 занятий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в подготовительной к школе группе</w:t>
      </w:r>
      <w:r w:rsidR="00BA5E0C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– 13 занятий</w:t>
      </w:r>
      <w:r w:rsidR="00BA5E0C"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>в неделю.</w:t>
      </w:r>
    </w:p>
    <w:p w:rsidR="004E7864" w:rsidRPr="00516E07" w:rsidRDefault="004E7864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4E7864">
        <w:rPr>
          <w:rFonts w:ascii="Times New Roman" w:eastAsiaTheme="minorHAnsi" w:hAnsi="Times New Roman"/>
          <w:sz w:val="24"/>
          <w:szCs w:val="24"/>
          <w:lang w:val="ru-RU" w:bidi="ar-SA"/>
        </w:rPr>
        <w:t>Продол</w:t>
      </w: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жите</w:t>
      </w:r>
      <w:r w:rsidR="00A2490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льность занятия </w:t>
      </w: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для детей 4-го года жизни - не более 15 минут, для детей 5-го года жизни - не более 20 минут,</w:t>
      </w:r>
      <w:r w:rsidR="00A2490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для детей 6 года жизни – не более 25 </w:t>
      </w:r>
      <w:proofErr w:type="spellStart"/>
      <w:proofErr w:type="gramStart"/>
      <w:r w:rsidR="00A2490D">
        <w:rPr>
          <w:rFonts w:ascii="Times New Roman" w:eastAsiaTheme="minorHAnsi" w:hAnsi="Times New Roman"/>
          <w:sz w:val="24"/>
          <w:szCs w:val="24"/>
          <w:lang w:val="ru-RU" w:bidi="ar-SA"/>
        </w:rPr>
        <w:t>минут,</w:t>
      </w: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а</w:t>
      </w:r>
      <w:proofErr w:type="spellEnd"/>
      <w:proofErr w:type="gramEnd"/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для детей 7-го года жизни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подготовительной 45 минут и 1, 5 часа соответственно. В середине времени, отв</w:t>
      </w:r>
      <w:r w:rsidR="00AD3E7B">
        <w:rPr>
          <w:rFonts w:ascii="Times New Roman" w:eastAsiaTheme="minorHAnsi" w:hAnsi="Times New Roman"/>
          <w:sz w:val="24"/>
          <w:szCs w:val="24"/>
          <w:lang w:val="ru-RU" w:bidi="ar-SA"/>
        </w:rPr>
        <w:t>еденного на занятие</w:t>
      </w: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, проводится физкультминутка. П</w:t>
      </w:r>
      <w:r w:rsidR="00AD3E7B">
        <w:rPr>
          <w:rFonts w:ascii="Times New Roman" w:eastAsiaTheme="minorHAnsi" w:hAnsi="Times New Roman"/>
          <w:sz w:val="24"/>
          <w:szCs w:val="24"/>
          <w:lang w:val="ru-RU" w:bidi="ar-SA"/>
        </w:rPr>
        <w:t>ерерывы между занятиями</w:t>
      </w: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- не менее 10 минут.</w:t>
      </w:r>
    </w:p>
    <w:p w:rsidR="004E7864" w:rsidRPr="00516E07" w:rsidRDefault="00A2490D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Занятия </w:t>
      </w:r>
      <w:r w:rsidR="004E7864"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по физическому развитию детей организуется 3 раза в неделю. Один раз в неделю круглогодич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>но организовывается занятие</w:t>
      </w:r>
      <w:r w:rsidR="004E7864"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по физическому развитию детей на открытом воздухе</w:t>
      </w:r>
      <w:r w:rsidR="00AD3E7B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(в средней и подготовительной </w:t>
      </w:r>
      <w:r w:rsidR="004E7864"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группе в ходе режимного момента).</w:t>
      </w:r>
    </w:p>
    <w:p w:rsidR="00516E07" w:rsidRPr="00516E07" w:rsidRDefault="004E7864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В представленном учебном плане в соответствии с режимом дня выделено специальное время для е</w:t>
      </w:r>
      <w:r w:rsidR="00516E07"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жедневного чтения детям. Чтение </w:t>
      </w: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художественной литературы является образовательной деятельностью в ходе режимных моментов или самостоятельной деятельностью детей. Для</w:t>
      </w:r>
      <w:r w:rsidR="00BA5E0C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="00516E07"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детей 3-4 и 4-5 лет длительность чтения, с обсуждением прочит</w:t>
      </w:r>
      <w:r w:rsidR="00516E07">
        <w:rPr>
          <w:rFonts w:ascii="Times New Roman" w:eastAsiaTheme="minorHAnsi" w:hAnsi="Times New Roman"/>
          <w:sz w:val="24"/>
          <w:szCs w:val="24"/>
          <w:lang w:val="ru-RU" w:bidi="ar-SA"/>
        </w:rPr>
        <w:t>анного составляет 10-15 минут, для детей 6-7 лет – 20-</w:t>
      </w:r>
      <w:r w:rsidR="00516E07"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25 минут.</w:t>
      </w:r>
    </w:p>
    <w:p w:rsidR="00516E07" w:rsidRPr="00516E07" w:rsidRDefault="00516E07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</w:pPr>
      <w:r w:rsidRPr="00516E07"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  <w:lastRenderedPageBreak/>
        <w:t>Учебный день делится на 3 блока:</w:t>
      </w:r>
    </w:p>
    <w:p w:rsidR="00516E07" w:rsidRPr="00516E07" w:rsidRDefault="00516E07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1) </w:t>
      </w:r>
      <w:r w:rsidRPr="00516E07">
        <w:rPr>
          <w:rFonts w:ascii="Times New Roman" w:eastAsiaTheme="minorHAnsi" w:hAnsi="Times New Roman"/>
          <w:i/>
          <w:iCs/>
          <w:sz w:val="24"/>
          <w:szCs w:val="24"/>
          <w:lang w:val="ru-RU" w:bidi="ar-SA"/>
        </w:rPr>
        <w:t xml:space="preserve">образовательный блок 1 половины дня </w:t>
      </w: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включает в себя:</w:t>
      </w:r>
    </w:p>
    <w:p w:rsidR="00516E07" w:rsidRPr="00516E07" w:rsidRDefault="00516E07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- совместную деятельность воспитателя и детей;</w:t>
      </w:r>
    </w:p>
    <w:p w:rsidR="00516E07" w:rsidRPr="00516E07" w:rsidRDefault="00516E07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- свободную самостоятельную деятельность детей.</w:t>
      </w:r>
    </w:p>
    <w:p w:rsidR="00516E07" w:rsidRPr="00516E07" w:rsidRDefault="00516E07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2) </w:t>
      </w:r>
      <w:r w:rsidRPr="00516E07">
        <w:rPr>
          <w:rFonts w:ascii="Times New Roman" w:eastAsiaTheme="minorHAnsi" w:hAnsi="Times New Roman"/>
          <w:i/>
          <w:iCs/>
          <w:sz w:val="24"/>
          <w:szCs w:val="24"/>
          <w:lang w:val="ru-RU" w:bidi="ar-SA"/>
        </w:rPr>
        <w:t xml:space="preserve">образовательная деятельность </w:t>
      </w: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– организованное обучение (в соответствии с сеткой ОД)</w:t>
      </w:r>
    </w:p>
    <w:p w:rsidR="00516E07" w:rsidRPr="00516E07" w:rsidRDefault="00516E07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3) </w:t>
      </w:r>
      <w:r w:rsidRPr="00516E07">
        <w:rPr>
          <w:rFonts w:ascii="Times New Roman" w:eastAsiaTheme="minorHAnsi" w:hAnsi="Times New Roman"/>
          <w:i/>
          <w:iCs/>
          <w:sz w:val="24"/>
          <w:szCs w:val="24"/>
          <w:lang w:val="ru-RU" w:bidi="ar-SA"/>
        </w:rPr>
        <w:t xml:space="preserve">образовательный блок 2 половины дня </w:t>
      </w: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включает в себя:</w:t>
      </w:r>
    </w:p>
    <w:p w:rsidR="00516E07" w:rsidRPr="00516E07" w:rsidRDefault="00516E07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- совместную деятельность воспитателя и детей по различным направлениям (в соответствии с сеткой ОД, совмес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тной деятельности воспитателя и </w:t>
      </w: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детей вне ОД)</w:t>
      </w:r>
    </w:p>
    <w:p w:rsidR="00516E07" w:rsidRPr="00516E07" w:rsidRDefault="00516E07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- самостоятельную деятельность ребенка.</w:t>
      </w:r>
    </w:p>
    <w:p w:rsidR="00516E07" w:rsidRPr="00516E07" w:rsidRDefault="00516E07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Организация деятельности взрослых и детей по реализации и освоению Программы осуществляется в дв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ух основных моделях организации </w:t>
      </w: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образовательного процесса – совместной деятельности взрослого и детей и самостоятельной деятельности детей.</w:t>
      </w:r>
    </w:p>
    <w:p w:rsidR="00516E07" w:rsidRPr="00516E07" w:rsidRDefault="00516E07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Решение образовательных задач в рамках первой модели – совместной деятельности взрослого и де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тей - осуществляется как в виде </w:t>
      </w: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образовательной деятельности (не сопряженной с одновременным выполнением педагогами функций по присмотру и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уходу за детьми), так и в виде </w:t>
      </w: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образовательной деятельности, осуществляемой в ходе режимных моментов (решение об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разовательных задач сопряжено с одновременным </w:t>
      </w: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выполнением функций по присмотру и уходу за детьми – утр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енним приемом детей, прогулкой, </w:t>
      </w: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подготовкой ко сну, организацией питания и др.).</w:t>
      </w:r>
    </w:p>
    <w:p w:rsidR="00516E07" w:rsidRPr="00516E07" w:rsidRDefault="00516E07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16E07">
        <w:rPr>
          <w:rFonts w:ascii="Times New Roman" w:eastAsiaTheme="minorHAnsi" w:hAnsi="Times New Roman"/>
          <w:b/>
          <w:bCs/>
          <w:sz w:val="24"/>
          <w:szCs w:val="24"/>
          <w:lang w:val="ru-RU" w:bidi="ar-SA"/>
        </w:rPr>
        <w:t xml:space="preserve">Образовательная деятельность </w:t>
      </w: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реализуется через организацию различных видов детской деятельности (игрово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>й, двигательной, познавательно-</w:t>
      </w: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исследовательской, коммуникативной, продуктивной, музыкально-художественной, трудовой, а также чтения ху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дожественной литературы) или их </w:t>
      </w: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интеграцию с использованием разнообразных форм и методов работы, выбор которых осуществляется педагогами 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самостоятельно в зависимости от </w:t>
      </w: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контингента детей, уровня освоения Программы и решения конкретных образовательных задач.</w:t>
      </w:r>
    </w:p>
    <w:p w:rsidR="00516E07" w:rsidRPr="00516E07" w:rsidRDefault="00516E07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Объем самостоятельной деятельности как свободной деятельности воспитанников, в условиях созданной п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едагогами предметно-развивающей </w:t>
      </w: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образовательной среды по каждой образовательной области не определяется. Общий объем самостоятельной деятельно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сти детей - 3-4 часа в день для </w:t>
      </w: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всех возрастных групп.</w:t>
      </w:r>
    </w:p>
    <w:p w:rsidR="00516E07" w:rsidRPr="00516E07" w:rsidRDefault="00516E07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Вариативная часть учебного плана, формируемая участниками образовательного процесса ДОУ, обеспечи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вает вариативность </w:t>
      </w:r>
      <w:proofErr w:type="spellStart"/>
      <w:proofErr w:type="gramStart"/>
      <w:r>
        <w:rPr>
          <w:rFonts w:ascii="Times New Roman" w:eastAsiaTheme="minorHAnsi" w:hAnsi="Times New Roman"/>
          <w:sz w:val="24"/>
          <w:szCs w:val="24"/>
          <w:lang w:val="ru-RU" w:bidi="ar-SA"/>
        </w:rPr>
        <w:t>образования,</w:t>
      </w: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отражает</w:t>
      </w:r>
      <w:proofErr w:type="spellEnd"/>
      <w:proofErr w:type="gramEnd"/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социально-личностное направление деятельности МБДОУ и расширение области образовательных 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услуг для воспитанников за счет </w:t>
      </w: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организации и проведения обучения детей татарскому языку.</w:t>
      </w:r>
    </w:p>
    <w:p w:rsidR="004E7864" w:rsidRPr="00516E07" w:rsidRDefault="00516E07" w:rsidP="00AD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В летний период учебные занятия не проводятся. Организованно в игровой форме проводится физкультурно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-оздоровительная деятельность и </w:t>
      </w: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художественно-эстетическая. В это время увеличивается продолжительность прогулок, а также проводятся с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портивные и подвижные игры, </w:t>
      </w: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спортивные праздники, экскурсии, походы, проекты и </w:t>
      </w:r>
      <w:proofErr w:type="spellStart"/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др.В</w:t>
      </w:r>
      <w:proofErr w:type="spellEnd"/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течение двух недель - в сентябре и мае (после образовательной </w:t>
      </w:r>
      <w:proofErr w:type="gramStart"/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работы)-</w:t>
      </w:r>
      <w:proofErr w:type="gramEnd"/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проводится педагогическая</w:t>
      </w: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диагностика по образовательным </w:t>
      </w:r>
      <w:r w:rsidRPr="00516E07">
        <w:rPr>
          <w:rFonts w:ascii="Times New Roman" w:eastAsiaTheme="minorHAnsi" w:hAnsi="Times New Roman"/>
          <w:sz w:val="24"/>
          <w:szCs w:val="24"/>
          <w:lang w:val="ru-RU" w:bidi="ar-SA"/>
        </w:rPr>
        <w:t>областям и детского развития как адекватная форма оценивания результатов освоения Программы детьми дошкольного возраста.</w:t>
      </w:r>
    </w:p>
    <w:p w:rsidR="000F63A3" w:rsidRPr="00541AB8" w:rsidRDefault="000F63A3" w:rsidP="00541AB8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41AB8">
        <w:rPr>
          <w:rFonts w:ascii="Times New Roman" w:hAnsi="Times New Roman"/>
          <w:b/>
          <w:sz w:val="24"/>
          <w:szCs w:val="24"/>
          <w:lang w:val="ru-RU"/>
        </w:rPr>
        <w:t>Планирование о</w:t>
      </w:r>
      <w:r w:rsidR="005114D3" w:rsidRPr="00541AB8">
        <w:rPr>
          <w:rFonts w:ascii="Times New Roman" w:hAnsi="Times New Roman"/>
          <w:b/>
          <w:sz w:val="24"/>
          <w:szCs w:val="24"/>
          <w:lang w:val="ru-RU"/>
        </w:rPr>
        <w:t>бразовательной деятельности от 3</w:t>
      </w:r>
      <w:r w:rsidRPr="00541AB8">
        <w:rPr>
          <w:rFonts w:ascii="Times New Roman" w:hAnsi="Times New Roman"/>
          <w:b/>
          <w:sz w:val="24"/>
          <w:szCs w:val="24"/>
          <w:lang w:val="ru-RU"/>
        </w:rPr>
        <w:t xml:space="preserve"> до 7 лет</w:t>
      </w:r>
    </w:p>
    <w:tbl>
      <w:tblPr>
        <w:tblW w:w="11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5"/>
        <w:gridCol w:w="72"/>
        <w:gridCol w:w="1313"/>
        <w:gridCol w:w="851"/>
        <w:gridCol w:w="1276"/>
        <w:gridCol w:w="708"/>
        <w:gridCol w:w="1305"/>
        <w:gridCol w:w="60"/>
        <w:gridCol w:w="762"/>
        <w:gridCol w:w="33"/>
        <w:gridCol w:w="1242"/>
        <w:gridCol w:w="18"/>
        <w:gridCol w:w="795"/>
        <w:gridCol w:w="1117"/>
      </w:tblGrid>
      <w:tr w:rsidR="000F63A3" w:rsidRPr="00541AB8" w:rsidTr="00A2490D">
        <w:trPr>
          <w:gridAfter w:val="1"/>
          <w:wAfter w:w="1117" w:type="dxa"/>
          <w:trHeight w:val="386"/>
        </w:trPr>
        <w:tc>
          <w:tcPr>
            <w:tcW w:w="105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Pr="00541AB8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41A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Организованная образовательная деятельность</w:t>
            </w:r>
          </w:p>
        </w:tc>
      </w:tr>
      <w:tr w:rsidR="000F63A3" w:rsidRPr="00541AB8" w:rsidTr="00A2490D">
        <w:trPr>
          <w:gridAfter w:val="1"/>
          <w:wAfter w:w="1117" w:type="dxa"/>
          <w:trHeight w:val="386"/>
        </w:trPr>
        <w:tc>
          <w:tcPr>
            <w:tcW w:w="21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Pr="00541AB8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41A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Базовый вид деятельности</w:t>
            </w:r>
          </w:p>
        </w:tc>
        <w:tc>
          <w:tcPr>
            <w:tcW w:w="83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Pr="00541AB8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A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spellStart"/>
            <w:r w:rsidRPr="00541AB8">
              <w:rPr>
                <w:rFonts w:ascii="Times New Roman" w:hAnsi="Times New Roman"/>
                <w:b/>
                <w:sz w:val="24"/>
                <w:szCs w:val="24"/>
              </w:rPr>
              <w:t>ериодичность</w:t>
            </w:r>
            <w:proofErr w:type="spellEnd"/>
          </w:p>
        </w:tc>
      </w:tr>
      <w:tr w:rsidR="00A2490D" w:rsidRPr="00541AB8" w:rsidTr="00DB1C80">
        <w:trPr>
          <w:gridAfter w:val="1"/>
          <w:wAfter w:w="1117" w:type="dxa"/>
          <w:trHeight w:val="439"/>
        </w:trPr>
        <w:tc>
          <w:tcPr>
            <w:tcW w:w="21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90D" w:rsidRPr="00541AB8" w:rsidRDefault="00A2490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Pr="00541AB8" w:rsidRDefault="00A2490D" w:rsidP="00BA5E0C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41A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</w:t>
            </w:r>
            <w:proofErr w:type="spellStart"/>
            <w:r w:rsidRPr="00541AB8">
              <w:rPr>
                <w:rFonts w:ascii="Times New Roman" w:hAnsi="Times New Roman"/>
                <w:b/>
                <w:sz w:val="24"/>
                <w:szCs w:val="24"/>
              </w:rPr>
              <w:t>ладшая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1AB8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Pr="00541AB8" w:rsidRDefault="00A2490D" w:rsidP="000F63A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41A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Итого</w:t>
            </w:r>
          </w:p>
          <w:p w:rsidR="00A2490D" w:rsidRPr="00541AB8" w:rsidRDefault="00A2490D" w:rsidP="000F63A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41A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Pr="00541AB8" w:rsidRDefault="00A2490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41AB8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1AB8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Pr="00541AB8" w:rsidRDefault="00A2490D" w:rsidP="00640008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41A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Итого</w:t>
            </w:r>
          </w:p>
          <w:p w:rsidR="00A2490D" w:rsidRPr="00541AB8" w:rsidRDefault="00A2490D" w:rsidP="00640008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1A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 год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Default="00A2490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Старшая </w:t>
            </w:r>
          </w:p>
          <w:p w:rsidR="00A2490D" w:rsidRPr="00A2490D" w:rsidRDefault="00A2490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группа</w:t>
            </w:r>
          </w:p>
          <w:p w:rsidR="00A2490D" w:rsidRPr="00541AB8" w:rsidRDefault="00A2490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Default="00A2490D">
            <w:pPr>
              <w:spacing w:after="200" w:line="276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2490D" w:rsidRDefault="00A2490D">
            <w:pPr>
              <w:spacing w:after="200" w:line="276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2490D" w:rsidRPr="00541AB8" w:rsidRDefault="00A2490D" w:rsidP="00A2490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Pr="00541AB8" w:rsidRDefault="00A2490D" w:rsidP="00A2490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541AB8">
              <w:rPr>
                <w:rFonts w:ascii="Times New Roman" w:hAnsi="Times New Roman"/>
                <w:b/>
                <w:sz w:val="24"/>
                <w:szCs w:val="24"/>
              </w:rPr>
              <w:t>Подготовительная</w:t>
            </w:r>
            <w:proofErr w:type="spellEnd"/>
          </w:p>
          <w:p w:rsidR="00A2490D" w:rsidRPr="00541AB8" w:rsidRDefault="00A2490D" w:rsidP="00A2490D">
            <w:pPr>
              <w:spacing w:after="0" w:line="240" w:lineRule="auto"/>
              <w:ind w:left="27"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41AB8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Pr="00541AB8" w:rsidRDefault="00A2490D" w:rsidP="00640008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41A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Итого</w:t>
            </w:r>
          </w:p>
          <w:p w:rsidR="00A2490D" w:rsidRPr="00541AB8" w:rsidRDefault="00A2490D" w:rsidP="00640008">
            <w:pPr>
              <w:spacing w:after="200" w:line="276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41A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 год</w:t>
            </w:r>
          </w:p>
        </w:tc>
      </w:tr>
      <w:tr w:rsidR="00A2490D" w:rsidRPr="00541AB8" w:rsidTr="00DB1C80">
        <w:trPr>
          <w:gridAfter w:val="1"/>
          <w:wAfter w:w="1117" w:type="dxa"/>
          <w:trHeight w:val="529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Pr="00DB1C80" w:rsidRDefault="00A249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1C80">
              <w:rPr>
                <w:rFonts w:ascii="Times New Roman" w:hAnsi="Times New Roman"/>
                <w:sz w:val="20"/>
                <w:szCs w:val="20"/>
              </w:rPr>
              <w:lastRenderedPageBreak/>
              <w:t>Физическая</w:t>
            </w:r>
            <w:proofErr w:type="spellEnd"/>
            <w:r w:rsidR="00DB1C8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B1C80">
              <w:rPr>
                <w:rFonts w:ascii="Times New Roman" w:hAnsi="Times New Roman"/>
                <w:sz w:val="20"/>
                <w:szCs w:val="20"/>
              </w:rPr>
              <w:t>культура</w:t>
            </w:r>
            <w:proofErr w:type="spellEnd"/>
            <w:r w:rsidRPr="00DB1C80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DB1C80">
              <w:rPr>
                <w:rFonts w:ascii="Times New Roman" w:hAnsi="Times New Roman"/>
                <w:sz w:val="20"/>
                <w:szCs w:val="20"/>
              </w:rPr>
              <w:t>помещении</w:t>
            </w:r>
            <w:proofErr w:type="spellEnd"/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Pr="00DB1C80" w:rsidRDefault="00A2490D" w:rsidP="006400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1C80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proofErr w:type="spellStart"/>
            <w:r w:rsidRPr="00DB1C80">
              <w:rPr>
                <w:rFonts w:ascii="Times New Roman" w:hAnsi="Times New Roman"/>
                <w:sz w:val="20"/>
                <w:szCs w:val="20"/>
              </w:rPr>
              <w:t>раза</w:t>
            </w:r>
            <w:proofErr w:type="spellEnd"/>
            <w:r w:rsidRPr="00DB1C80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DB1C80"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Pr="00DB1C80" w:rsidRDefault="00A2490D" w:rsidP="0064000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B1C80">
              <w:rPr>
                <w:rFonts w:ascii="Times New Roman" w:hAnsi="Times New Roman"/>
                <w:sz w:val="20"/>
                <w:szCs w:val="20"/>
                <w:lang w:val="ru-RU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Pr="00DB1C80" w:rsidRDefault="00A2490D" w:rsidP="0064000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1C80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proofErr w:type="spellStart"/>
            <w:r w:rsidRPr="00DB1C80">
              <w:rPr>
                <w:rFonts w:ascii="Times New Roman" w:hAnsi="Times New Roman"/>
                <w:sz w:val="20"/>
                <w:szCs w:val="20"/>
              </w:rPr>
              <w:t>раза</w:t>
            </w:r>
            <w:proofErr w:type="spellEnd"/>
            <w:r w:rsidRPr="00DB1C80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DB1C80"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Pr="00DB1C80" w:rsidRDefault="00A2490D" w:rsidP="0064000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B1C80">
              <w:rPr>
                <w:rFonts w:ascii="Times New Roman" w:hAnsi="Times New Roman"/>
                <w:sz w:val="20"/>
                <w:szCs w:val="20"/>
                <w:lang w:val="ru-RU"/>
              </w:rPr>
              <w:t>72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Pr="00DB1C80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DB1C80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proofErr w:type="spellStart"/>
            <w:r w:rsidRPr="00DB1C80">
              <w:rPr>
                <w:rFonts w:ascii="Times New Roman" w:hAnsi="Times New Roman"/>
                <w:sz w:val="20"/>
                <w:szCs w:val="20"/>
              </w:rPr>
              <w:t>раза</w:t>
            </w:r>
            <w:proofErr w:type="spellEnd"/>
            <w:r w:rsidRPr="00DB1C80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DB1C80"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Pr="00DB1C80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Pr="00DB1C80" w:rsidRDefault="00A2490D" w:rsidP="00A2490D">
            <w:pPr>
              <w:spacing w:after="0" w:line="240" w:lineRule="auto"/>
              <w:ind w:left="30" w:firstLine="0"/>
              <w:rPr>
                <w:rFonts w:ascii="Times New Roman" w:hAnsi="Times New Roman"/>
                <w:sz w:val="20"/>
                <w:szCs w:val="20"/>
              </w:rPr>
            </w:pPr>
            <w:r w:rsidRPr="00DB1C80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proofErr w:type="spellStart"/>
            <w:r w:rsidRPr="00DB1C80">
              <w:rPr>
                <w:rFonts w:ascii="Times New Roman" w:hAnsi="Times New Roman"/>
                <w:sz w:val="20"/>
                <w:szCs w:val="20"/>
              </w:rPr>
              <w:t>раза</w:t>
            </w:r>
            <w:proofErr w:type="spellEnd"/>
            <w:r w:rsidRPr="00DB1C80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DB1C80"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Pr="00DB1C80" w:rsidRDefault="00A2490D" w:rsidP="00640008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B1C80">
              <w:rPr>
                <w:rFonts w:ascii="Times New Roman" w:hAnsi="Times New Roman"/>
                <w:sz w:val="20"/>
                <w:szCs w:val="20"/>
                <w:lang w:val="ru-RU"/>
              </w:rPr>
              <w:t>72</w:t>
            </w:r>
          </w:p>
        </w:tc>
      </w:tr>
      <w:tr w:rsidR="00A2490D" w:rsidTr="00DB1C80">
        <w:trPr>
          <w:gridAfter w:val="1"/>
          <w:wAfter w:w="1117" w:type="dxa"/>
          <w:trHeight w:val="586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Default="00A249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Физическая</w:t>
            </w:r>
            <w:proofErr w:type="spellEnd"/>
            <w:r w:rsidR="00DB1C8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культуранапрогулке</w:t>
            </w:r>
            <w:proofErr w:type="spellEnd"/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Default="00A2490D" w:rsidP="0064000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Pr="000F63A3" w:rsidRDefault="00A2490D" w:rsidP="006400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Default="00A2490D" w:rsidP="006400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Pr="00640008" w:rsidRDefault="00A2490D" w:rsidP="0064000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Pr="00640008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Pr="00640008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Pr="00640008" w:rsidRDefault="00A2490D" w:rsidP="00A2490D">
            <w:pPr>
              <w:spacing w:after="0" w:line="240" w:lineRule="auto"/>
              <w:ind w:left="30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Pr="00640008" w:rsidRDefault="00A249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</w:p>
        </w:tc>
      </w:tr>
      <w:tr w:rsidR="00A2490D" w:rsidTr="00DB1C80">
        <w:trPr>
          <w:gridAfter w:val="1"/>
          <w:wAfter w:w="1117" w:type="dxa"/>
          <w:trHeight w:val="633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Default="00A249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(ФЦКМ)</w:t>
            </w:r>
          </w:p>
          <w:p w:rsidR="00A2490D" w:rsidRPr="000F63A3" w:rsidRDefault="00A249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Default="00A2490D" w:rsidP="0064000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Pr="000F63A3" w:rsidRDefault="00A2490D" w:rsidP="0064000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Pr="00640008" w:rsidRDefault="00A2490D" w:rsidP="0064000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Pr="00640008" w:rsidRDefault="00A2490D" w:rsidP="0064000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Pr="00DB1C80" w:rsidRDefault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Pr="00DB1C80" w:rsidRDefault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Default="00A2490D" w:rsidP="00A2490D">
            <w:pPr>
              <w:spacing w:after="0" w:line="240" w:lineRule="auto"/>
              <w:ind w:left="12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Pr="00640008" w:rsidRDefault="00A2490D" w:rsidP="00640008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</w:t>
            </w:r>
          </w:p>
        </w:tc>
      </w:tr>
      <w:tr w:rsidR="00A2490D" w:rsidTr="00DB1C80">
        <w:trPr>
          <w:gridAfter w:val="1"/>
          <w:wAfter w:w="1117" w:type="dxa"/>
          <w:trHeight w:val="271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Default="00A2490D" w:rsidP="000F63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proofErr w:type="spellEnd"/>
            <w:r w:rsidR="00DB1C8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(ФЭМП)</w:t>
            </w:r>
          </w:p>
          <w:p w:rsidR="00A2490D" w:rsidRDefault="00A2490D" w:rsidP="000F63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Default="00A2490D" w:rsidP="0064000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Pr="000F63A3" w:rsidRDefault="00A2490D" w:rsidP="006400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Default="00A2490D" w:rsidP="0064000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Pr="00640008" w:rsidRDefault="00A2490D" w:rsidP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Default="00DB1C80" w:rsidP="005114D3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Pr="00DB1C80" w:rsidRDefault="00DB1C80" w:rsidP="005114D3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Default="00A2490D" w:rsidP="00A2490D">
            <w:pPr>
              <w:spacing w:after="0" w:line="240" w:lineRule="auto"/>
              <w:ind w:left="12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Pr="00640008" w:rsidRDefault="00A2490D" w:rsidP="000F63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</w:t>
            </w:r>
          </w:p>
        </w:tc>
      </w:tr>
      <w:tr w:rsidR="00A2490D" w:rsidTr="00DB1C80">
        <w:trPr>
          <w:gridAfter w:val="1"/>
          <w:wAfter w:w="1117" w:type="dxa"/>
          <w:trHeight w:val="386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Default="00A249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  <w:proofErr w:type="spellEnd"/>
            <w:r w:rsidR="00DB1C8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речи</w:t>
            </w:r>
            <w:proofErr w:type="spellEnd"/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Default="00A2490D" w:rsidP="0064000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Pr="000F63A3" w:rsidRDefault="00A2490D" w:rsidP="0064000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Default="00A2490D" w:rsidP="0064000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Pr="00640008" w:rsidRDefault="00A2490D" w:rsidP="0064000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Default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Pr="00DB1C80" w:rsidRDefault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Default="00A2490D" w:rsidP="00A2490D">
            <w:pPr>
              <w:spacing w:after="0" w:line="240" w:lineRule="auto"/>
              <w:ind w:left="72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Pr="00640008" w:rsidRDefault="00A2490D" w:rsidP="00640008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</w:t>
            </w:r>
          </w:p>
        </w:tc>
      </w:tr>
      <w:tr w:rsidR="00A2490D" w:rsidTr="00DB1C80">
        <w:trPr>
          <w:gridAfter w:val="1"/>
          <w:wAfter w:w="1117" w:type="dxa"/>
          <w:trHeight w:val="386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Default="00A249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Рисование</w:t>
            </w:r>
            <w:proofErr w:type="spellEnd"/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Default="00A2490D" w:rsidP="0064000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Pr="000F63A3" w:rsidRDefault="00A2490D" w:rsidP="0064000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Default="00A2490D" w:rsidP="0064000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Pr="00640008" w:rsidRDefault="00A2490D" w:rsidP="0064000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Default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Pr="00DB1C80" w:rsidRDefault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Default="00A2490D" w:rsidP="00A249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Pr="00640008" w:rsidRDefault="00A2490D" w:rsidP="00640008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</w:t>
            </w:r>
          </w:p>
        </w:tc>
      </w:tr>
      <w:tr w:rsidR="00A2490D" w:rsidTr="00DB1C80">
        <w:trPr>
          <w:gridAfter w:val="1"/>
          <w:wAfter w:w="1117" w:type="dxa"/>
          <w:trHeight w:val="386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Default="00A249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Лепка</w:t>
            </w:r>
            <w:proofErr w:type="spellEnd"/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Default="00A2490D" w:rsidP="0064000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Pr="000F63A3" w:rsidRDefault="00A2490D" w:rsidP="0064000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Default="00A2490D" w:rsidP="0064000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недели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Pr="00640008" w:rsidRDefault="00A2490D" w:rsidP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5114D3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 раз в 2 недели</w:t>
            </w:r>
          </w:p>
          <w:p w:rsidR="00DB1C80" w:rsidRPr="00640008" w:rsidRDefault="00DB1C80" w:rsidP="005114D3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Pr="00640008" w:rsidRDefault="00DB1C80" w:rsidP="005114D3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Pr="00640008" w:rsidRDefault="00A2490D" w:rsidP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недели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Pr="00640008" w:rsidRDefault="00A2490D" w:rsidP="00640008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18</w:t>
            </w:r>
          </w:p>
        </w:tc>
      </w:tr>
      <w:tr w:rsidR="00A2490D" w:rsidTr="00DB1C80">
        <w:trPr>
          <w:gridAfter w:val="1"/>
          <w:wAfter w:w="1117" w:type="dxa"/>
          <w:trHeight w:val="372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Default="00A249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Аппликация</w:t>
            </w:r>
            <w:proofErr w:type="spellEnd"/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Pr="000F63A3" w:rsidRDefault="00A2490D" w:rsidP="0064000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Pr="000F63A3" w:rsidRDefault="00A2490D" w:rsidP="0064000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Default="00A2490D" w:rsidP="0064000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недели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Pr="00640008" w:rsidRDefault="00A2490D" w:rsidP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 раз в 2 недели</w:t>
            </w:r>
          </w:p>
          <w:p w:rsidR="00A2490D" w:rsidRPr="00640008" w:rsidRDefault="00A2490D" w:rsidP="005114D3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Pr="00640008" w:rsidRDefault="00DB1C80" w:rsidP="005114D3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Pr="00640008" w:rsidRDefault="00A2490D" w:rsidP="00A2490D">
            <w:pPr>
              <w:spacing w:after="0" w:line="240" w:lineRule="auto"/>
              <w:ind w:left="372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недели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Pr="00640008" w:rsidRDefault="00A2490D" w:rsidP="00640008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18</w:t>
            </w:r>
          </w:p>
        </w:tc>
      </w:tr>
      <w:tr w:rsidR="00A2490D" w:rsidTr="00DB1C80">
        <w:trPr>
          <w:gridAfter w:val="1"/>
          <w:wAfter w:w="1117" w:type="dxa"/>
          <w:trHeight w:val="386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Default="00A249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Default="00A2490D" w:rsidP="0064000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Pr="000F63A3" w:rsidRDefault="00A2490D" w:rsidP="0064000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Default="00A2490D" w:rsidP="0064000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Pr="00640008" w:rsidRDefault="00A2490D" w:rsidP="0064000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 раз в неделю</w:t>
            </w:r>
          </w:p>
          <w:p w:rsidR="00A2490D" w:rsidRDefault="00A2490D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Pr="00DB1C80" w:rsidRDefault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Default="00A2490D" w:rsidP="00A2490D">
            <w:pPr>
              <w:spacing w:after="0" w:line="240" w:lineRule="auto"/>
              <w:ind w:left="717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Pr="00640008" w:rsidRDefault="00A2490D" w:rsidP="00640008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</w:t>
            </w:r>
          </w:p>
        </w:tc>
      </w:tr>
      <w:tr w:rsidR="00A2490D" w:rsidTr="00DB1C80">
        <w:trPr>
          <w:gridAfter w:val="1"/>
          <w:wAfter w:w="1117" w:type="dxa"/>
          <w:trHeight w:val="386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Default="00A24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Default="00A2490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Default="00A2490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Default="00A2490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Pr="00640008" w:rsidRDefault="00A2490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0D" w:rsidRPr="00640008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11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Pr="00640008" w:rsidRDefault="00A2490D" w:rsidP="00A2490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Pr="00640008" w:rsidRDefault="00A2490D" w:rsidP="00A2490D">
            <w:pPr>
              <w:spacing w:after="0" w:line="240" w:lineRule="auto"/>
              <w:ind w:left="30"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D" w:rsidRDefault="00A2490D" w:rsidP="00640008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F63A3" w:rsidRPr="00E40733" w:rsidTr="00A2490D">
        <w:trPr>
          <w:gridAfter w:val="1"/>
          <w:wAfter w:w="1117" w:type="dxa"/>
          <w:trHeight w:val="386"/>
        </w:trPr>
        <w:tc>
          <w:tcPr>
            <w:tcW w:w="105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Образовательная деятельность в ходе режимных моментов</w:t>
            </w:r>
          </w:p>
        </w:tc>
      </w:tr>
      <w:tr w:rsidR="00DB1C80" w:rsidTr="00DB1C80">
        <w:trPr>
          <w:gridAfter w:val="1"/>
          <w:wAfter w:w="1117" w:type="dxa"/>
          <w:trHeight w:val="372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Утренняягимнастика</w:t>
            </w:r>
            <w:proofErr w:type="spellEnd"/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P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B1C80">
              <w:rPr>
                <w:rFonts w:ascii="Times New Roman" w:hAnsi="Times New Roman"/>
                <w:sz w:val="20"/>
                <w:szCs w:val="20"/>
                <w:lang w:val="ru-RU"/>
              </w:rPr>
              <w:t>Ежедневно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B1C80" w:rsidTr="00DB1C80">
        <w:trPr>
          <w:gridAfter w:val="1"/>
          <w:wAfter w:w="1117" w:type="dxa"/>
          <w:trHeight w:val="386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Pr="006B7CF0" w:rsidRDefault="00DB1C80" w:rsidP="006B7CF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Музыка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Pr="006B7CF0" w:rsidRDefault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Pr="006B7CF0" w:rsidRDefault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ю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Pr="006B7CF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Pr="006B7CF0" w:rsidRDefault="00B74C8F" w:rsidP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Pr="006B7CF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B1C80" w:rsidTr="00DB1C80">
        <w:trPr>
          <w:gridAfter w:val="1"/>
          <w:wAfter w:w="1117" w:type="dxa"/>
          <w:trHeight w:val="386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Рисование</w:t>
            </w:r>
            <w:proofErr w:type="spellEnd"/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Pr="006B7CF0" w:rsidRDefault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B74C8F" w:rsidP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C80" w:rsidTr="00DB1C80">
        <w:trPr>
          <w:trHeight w:val="572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Татарскийязык</w:t>
            </w:r>
            <w:proofErr w:type="spellEnd"/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Pr="000F63A3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Pr="00640008" w:rsidRDefault="00DB1C80" w:rsidP="00A2490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Pr="00640008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B1C80" w:rsidTr="00DB1C80">
        <w:trPr>
          <w:gridAfter w:val="1"/>
          <w:wAfter w:w="1117" w:type="dxa"/>
          <w:trHeight w:val="586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Физическая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культура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прогулке</w:t>
            </w:r>
            <w:proofErr w:type="spellEnd"/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Pr="006B7CF0" w:rsidRDefault="00DB1C80" w:rsidP="00A249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C80" w:rsidTr="00DB1C80">
        <w:trPr>
          <w:gridAfter w:val="1"/>
          <w:wAfter w:w="1117" w:type="dxa"/>
          <w:trHeight w:val="495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  <w:proofErr w:type="spellEnd"/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Pr="006B7CF0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Pr="006B7CF0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1C80" w:rsidTr="00DB1C80">
        <w:trPr>
          <w:gridAfter w:val="1"/>
          <w:wAfter w:w="1117" w:type="dxa"/>
          <w:trHeight w:val="479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Комплексы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закаливающих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процедур</w:t>
            </w:r>
            <w:proofErr w:type="spellEnd"/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Pr="006B7CF0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DB1C80">
              <w:rPr>
                <w:rFonts w:ascii="Times New Roman" w:hAnsi="Times New Roman"/>
                <w:sz w:val="20"/>
                <w:szCs w:val="20"/>
                <w:lang w:val="ru-RU"/>
              </w:rPr>
              <w:t>Ежедневно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B1C80" w:rsidTr="00DB1C80">
        <w:trPr>
          <w:gridAfter w:val="1"/>
          <w:wAfter w:w="1117" w:type="dxa"/>
          <w:trHeight w:val="437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Гигиенические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процедуры</w:t>
            </w:r>
            <w:proofErr w:type="spellEnd"/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Pr="006B7CF0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DB1C80">
              <w:rPr>
                <w:rFonts w:ascii="Times New Roman" w:hAnsi="Times New Roman"/>
                <w:sz w:val="20"/>
                <w:szCs w:val="20"/>
                <w:lang w:val="ru-RU"/>
              </w:rPr>
              <w:t>Ежедневно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B1C80" w:rsidTr="00DB1C80">
        <w:trPr>
          <w:gridAfter w:val="1"/>
          <w:wAfter w:w="1117" w:type="dxa"/>
          <w:trHeight w:val="466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Ситуативные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беседы</w:t>
            </w:r>
            <w:proofErr w:type="spellEnd"/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Pr="006B7CF0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DB1C80">
              <w:rPr>
                <w:rFonts w:ascii="Times New Roman" w:hAnsi="Times New Roman"/>
                <w:sz w:val="20"/>
                <w:szCs w:val="20"/>
                <w:lang w:val="ru-RU"/>
              </w:rPr>
              <w:t>Ежедневно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B1C80" w:rsidTr="00DB1C80">
        <w:trPr>
          <w:gridAfter w:val="1"/>
          <w:wAfter w:w="1117" w:type="dxa"/>
          <w:trHeight w:val="337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Чтение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ХЛ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Pr="006B7CF0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DB1C80">
              <w:rPr>
                <w:rFonts w:ascii="Times New Roman" w:hAnsi="Times New Roman"/>
                <w:sz w:val="20"/>
                <w:szCs w:val="20"/>
                <w:lang w:val="ru-RU"/>
              </w:rPr>
              <w:t>Ежедневно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B1C80" w:rsidTr="00DB1C80">
        <w:trPr>
          <w:gridAfter w:val="1"/>
          <w:wAfter w:w="1117" w:type="dxa"/>
          <w:trHeight w:val="386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Дежурства</w:t>
            </w:r>
            <w:proofErr w:type="spellEnd"/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Pr="006B7CF0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DB1C80">
              <w:rPr>
                <w:rFonts w:ascii="Times New Roman" w:hAnsi="Times New Roman"/>
                <w:sz w:val="20"/>
                <w:szCs w:val="20"/>
                <w:lang w:val="ru-RU"/>
              </w:rPr>
              <w:t>Ежедневно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B1C80" w:rsidTr="00DB1C80">
        <w:trPr>
          <w:gridAfter w:val="1"/>
          <w:wAfter w:w="1117" w:type="dxa"/>
          <w:trHeight w:val="257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Прогулки</w:t>
            </w:r>
            <w:proofErr w:type="spellEnd"/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Pr="006B7CF0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DB1C80">
              <w:rPr>
                <w:rFonts w:ascii="Times New Roman" w:hAnsi="Times New Roman"/>
                <w:sz w:val="20"/>
                <w:szCs w:val="20"/>
                <w:lang w:val="ru-RU"/>
              </w:rPr>
              <w:t>Ежедневно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B1C80" w:rsidTr="00DB1C80">
        <w:trPr>
          <w:gridAfter w:val="1"/>
          <w:wAfter w:w="1117" w:type="dxa"/>
          <w:trHeight w:val="283"/>
        </w:trPr>
        <w:tc>
          <w:tcPr>
            <w:tcW w:w="77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Совместная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1C80" w:rsidTr="00DB1C80">
        <w:trPr>
          <w:gridAfter w:val="1"/>
          <w:wAfter w:w="1117" w:type="dxa"/>
          <w:trHeight w:val="237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Игра</w:t>
            </w:r>
            <w:proofErr w:type="spellEnd"/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Pr="005114D3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Pr="005114D3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Pr="005114D3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B1C80">
              <w:rPr>
                <w:rFonts w:ascii="Times New Roman" w:hAnsi="Times New Roman"/>
                <w:sz w:val="20"/>
                <w:szCs w:val="20"/>
                <w:lang w:val="ru-RU"/>
              </w:rPr>
              <w:t>Ежедневно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Pr="005114D3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DB1C80" w:rsidTr="00DB1C80">
        <w:trPr>
          <w:gridAfter w:val="1"/>
          <w:wAfter w:w="1117" w:type="dxa"/>
          <w:trHeight w:val="632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в уголках (центрах) развития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80" w:rsidRDefault="00DB1C80" w:rsidP="00A2490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DB1C80">
              <w:rPr>
                <w:rFonts w:ascii="Times New Roman" w:hAnsi="Times New Roman"/>
                <w:sz w:val="20"/>
                <w:szCs w:val="20"/>
                <w:lang w:val="ru-RU"/>
              </w:rPr>
              <w:t>Ежедневно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80" w:rsidRDefault="00DB1C80" w:rsidP="00DB1C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0F63A3" w:rsidRDefault="000F63A3" w:rsidP="000F63A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F63A3" w:rsidRDefault="000F63A3" w:rsidP="000F63A3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Режим</w:t>
      </w:r>
      <w:proofErr w:type="spellEnd"/>
      <w:r w:rsidR="00B74C8F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двигательной</w:t>
      </w:r>
      <w:proofErr w:type="spellEnd"/>
      <w:r w:rsidR="00B74C8F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активности</w:t>
      </w:r>
      <w:proofErr w:type="spellEnd"/>
    </w:p>
    <w:tbl>
      <w:tblPr>
        <w:tblW w:w="10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842"/>
        <w:gridCol w:w="1843"/>
        <w:gridCol w:w="1701"/>
        <w:gridCol w:w="1364"/>
        <w:gridCol w:w="1712"/>
      </w:tblGrid>
      <w:tr w:rsidR="000F63A3" w:rsidRPr="00E40733" w:rsidTr="00B74C8F">
        <w:trPr>
          <w:trHeight w:val="1106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Формы</w:t>
            </w:r>
            <w:proofErr w:type="spellEnd"/>
          </w:p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работы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Виды</w:t>
            </w:r>
            <w:proofErr w:type="spellEnd"/>
          </w:p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занятий</w:t>
            </w:r>
            <w:proofErr w:type="spellEnd"/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 w:eastAsia="ru-RU"/>
              </w:rPr>
              <w:t>Количество и длительность занятий (в мин.)</w:t>
            </w:r>
          </w:p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 w:eastAsia="ru-RU"/>
              </w:rPr>
              <w:t>в зависимости от возраста детей</w:t>
            </w:r>
          </w:p>
        </w:tc>
      </w:tr>
      <w:tr w:rsidR="000F63A3" w:rsidTr="00B74C8F">
        <w:trPr>
          <w:trHeight w:val="232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3A3" w:rsidRPr="000F63A3" w:rsidRDefault="000F63A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3A3" w:rsidRPr="000F63A3" w:rsidRDefault="000F63A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3–4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года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4–5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лет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Pr="00B74C8F" w:rsidRDefault="00B74C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5-6 лет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6–7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лет</w:t>
            </w:r>
            <w:proofErr w:type="spellEnd"/>
          </w:p>
        </w:tc>
      </w:tr>
      <w:tr w:rsidR="000F63A3" w:rsidTr="00B74C8F">
        <w:trPr>
          <w:trHeight w:val="101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Физкультурные</w:t>
            </w:r>
            <w:proofErr w:type="spellEnd"/>
          </w:p>
          <w:p w:rsidR="000F63A3" w:rsidRDefault="000F63A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занятия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а)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помещении</w:t>
            </w:r>
            <w:proofErr w:type="spellEnd"/>
          </w:p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раза</w:t>
            </w:r>
            <w:proofErr w:type="spellEnd"/>
          </w:p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неделю</w:t>
            </w:r>
            <w:proofErr w:type="spellEnd"/>
          </w:p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15–20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раза</w:t>
            </w:r>
            <w:proofErr w:type="spellEnd"/>
          </w:p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неделю</w:t>
            </w:r>
            <w:proofErr w:type="spellEnd"/>
          </w:p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20–25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8F" w:rsidRDefault="00B74C8F" w:rsidP="00B74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раза</w:t>
            </w:r>
            <w:proofErr w:type="spellEnd"/>
          </w:p>
          <w:p w:rsidR="00B74C8F" w:rsidRDefault="00B74C8F" w:rsidP="00B74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неделю</w:t>
            </w:r>
            <w:proofErr w:type="spellEnd"/>
          </w:p>
          <w:p w:rsidR="000F63A3" w:rsidRPr="00B74C8F" w:rsidRDefault="00B74C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74C8F">
              <w:rPr>
                <w:rFonts w:ascii="Times New Roman" w:hAnsi="Times New Roman"/>
                <w:sz w:val="20"/>
                <w:szCs w:val="20"/>
                <w:lang w:val="ru-RU"/>
              </w:rPr>
              <w:t>25-30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раза</w:t>
            </w:r>
            <w:proofErr w:type="spellEnd"/>
          </w:p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неделю</w:t>
            </w:r>
            <w:proofErr w:type="spellEnd"/>
          </w:p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30–35</w:t>
            </w:r>
          </w:p>
        </w:tc>
      </w:tr>
      <w:tr w:rsidR="000F63A3" w:rsidTr="00B74C8F">
        <w:trPr>
          <w:trHeight w:val="105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3A3" w:rsidRDefault="000F63A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наулице</w:t>
            </w:r>
            <w:proofErr w:type="spellEnd"/>
          </w:p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раз</w:t>
            </w:r>
            <w:proofErr w:type="spellEnd"/>
          </w:p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неделю</w:t>
            </w:r>
            <w:proofErr w:type="spellEnd"/>
          </w:p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15–20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раз</w:t>
            </w:r>
            <w:proofErr w:type="spellEnd"/>
          </w:p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неделю</w:t>
            </w:r>
            <w:proofErr w:type="spellEnd"/>
          </w:p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20–25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8F" w:rsidRDefault="00B74C8F" w:rsidP="00B74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раз</w:t>
            </w:r>
            <w:proofErr w:type="spellEnd"/>
          </w:p>
          <w:p w:rsidR="00B74C8F" w:rsidRDefault="00B74C8F" w:rsidP="00B74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неделю</w:t>
            </w:r>
            <w:proofErr w:type="spellEnd"/>
          </w:p>
          <w:p w:rsidR="000F63A3" w:rsidRDefault="00B74C8F" w:rsidP="00B74C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4C8F">
              <w:rPr>
                <w:rFonts w:ascii="Times New Roman" w:hAnsi="Times New Roman"/>
                <w:sz w:val="20"/>
                <w:szCs w:val="20"/>
                <w:lang w:val="ru-RU"/>
              </w:rPr>
              <w:t>25-30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раз</w:t>
            </w:r>
            <w:proofErr w:type="spellEnd"/>
          </w:p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неделю</w:t>
            </w:r>
            <w:proofErr w:type="spellEnd"/>
          </w:p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30–35</w:t>
            </w:r>
          </w:p>
        </w:tc>
      </w:tr>
      <w:tr w:rsidR="000F63A3" w:rsidTr="00B74C8F">
        <w:trPr>
          <w:trHeight w:val="859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Физкультурно-</w:t>
            </w:r>
          </w:p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оздоровительная</w:t>
            </w:r>
          </w:p>
          <w:p w:rsidR="000F63A3" w:rsidRDefault="000F63A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работа в режиме дня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а) утренняя</w:t>
            </w:r>
          </w:p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гимнастика</w:t>
            </w:r>
          </w:p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(по желанию детей)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</w:t>
            </w:r>
            <w:proofErr w:type="spellEnd"/>
          </w:p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5–6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</w:t>
            </w:r>
            <w:proofErr w:type="spellEnd"/>
          </w:p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6–8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8F" w:rsidRDefault="00B74C8F" w:rsidP="00F831B0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</w:t>
            </w:r>
            <w:proofErr w:type="spellEnd"/>
          </w:p>
          <w:p w:rsidR="000F63A3" w:rsidRDefault="00B74C8F" w:rsidP="00B74C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8–10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</w:t>
            </w:r>
            <w:proofErr w:type="spellEnd"/>
          </w:p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10–12</w:t>
            </w:r>
          </w:p>
        </w:tc>
      </w:tr>
      <w:tr w:rsidR="000F63A3" w:rsidRPr="00E40733" w:rsidTr="00B74C8F">
        <w:trPr>
          <w:trHeight w:val="1199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3A3" w:rsidRDefault="000F63A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б) подвижные</w:t>
            </w:r>
          </w:p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и спортивные</w:t>
            </w:r>
          </w:p>
          <w:p w:rsidR="000F63A3" w:rsidRDefault="000F63A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игры и упражнения на прогулке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Ежедневно</w:t>
            </w:r>
          </w:p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2 раза</w:t>
            </w:r>
          </w:p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(утром</w:t>
            </w:r>
          </w:p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и вечером)</w:t>
            </w:r>
          </w:p>
          <w:p w:rsidR="000F63A3" w:rsidRPr="00AD3E7B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AD3E7B">
              <w:rPr>
                <w:rFonts w:ascii="Times New Roman" w:hAnsi="Times New Roman"/>
                <w:sz w:val="20"/>
                <w:szCs w:val="20"/>
                <w:lang w:val="ru-RU" w:eastAsia="ru-RU"/>
              </w:rPr>
              <w:t>15–20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Ежедневно</w:t>
            </w:r>
          </w:p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2 раза (утром</w:t>
            </w:r>
          </w:p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и вечером)</w:t>
            </w:r>
          </w:p>
          <w:p w:rsidR="000F63A3" w:rsidRPr="00AD3E7B" w:rsidRDefault="000F63A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AD3E7B">
              <w:rPr>
                <w:rFonts w:ascii="Times New Roman" w:hAnsi="Times New Roman"/>
                <w:sz w:val="20"/>
                <w:szCs w:val="20"/>
                <w:lang w:val="ru-RU" w:eastAsia="ru-RU"/>
              </w:rPr>
              <w:t>20–25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8F" w:rsidRDefault="00B74C8F" w:rsidP="00F831B0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Ежедневно</w:t>
            </w:r>
          </w:p>
          <w:p w:rsidR="00B74C8F" w:rsidRDefault="00F831B0" w:rsidP="00B74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2 раза </w:t>
            </w:r>
            <w:r w:rsidR="00B74C8F">
              <w:rPr>
                <w:rFonts w:ascii="Times New Roman" w:hAnsi="Times New Roman"/>
                <w:sz w:val="20"/>
                <w:szCs w:val="20"/>
                <w:lang w:val="ru-RU" w:eastAsia="ru-RU"/>
              </w:rPr>
              <w:t>(утром</w:t>
            </w:r>
          </w:p>
          <w:p w:rsidR="00B74C8F" w:rsidRDefault="00B74C8F" w:rsidP="00B74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и вечером)</w:t>
            </w:r>
          </w:p>
          <w:p w:rsidR="000F63A3" w:rsidRPr="00AD3E7B" w:rsidRDefault="00B74C8F" w:rsidP="00B74C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AD3E7B">
              <w:rPr>
                <w:rFonts w:ascii="Times New Roman" w:hAnsi="Times New Roman"/>
                <w:sz w:val="20"/>
                <w:szCs w:val="20"/>
                <w:lang w:val="ru-RU" w:eastAsia="ru-RU"/>
              </w:rPr>
              <w:t>25–30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Ежедневно</w:t>
            </w:r>
          </w:p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2 раза</w:t>
            </w:r>
          </w:p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(утром и вечером)</w:t>
            </w:r>
          </w:p>
          <w:p w:rsidR="000F63A3" w:rsidRPr="00AD3E7B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AD3E7B">
              <w:rPr>
                <w:rFonts w:ascii="Times New Roman" w:hAnsi="Times New Roman"/>
                <w:sz w:val="20"/>
                <w:szCs w:val="20"/>
                <w:lang w:val="ru-RU" w:eastAsia="ru-RU"/>
              </w:rPr>
              <w:t>30–40</w:t>
            </w:r>
          </w:p>
        </w:tc>
      </w:tr>
      <w:tr w:rsidR="000F63A3" w:rsidTr="00B74C8F">
        <w:trPr>
          <w:trHeight w:val="1436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3A3" w:rsidRDefault="000F63A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в) физкультминутки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  (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в середине статического занятия)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Pr="00541AB8" w:rsidRDefault="000F63A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1–3 ежедневно в зависимости от</w:t>
            </w:r>
          </w:p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вида и содержания</w:t>
            </w:r>
          </w:p>
          <w:p w:rsidR="000F63A3" w:rsidRDefault="000F63A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   занятий</w:t>
            </w:r>
          </w:p>
        </w:tc>
      </w:tr>
      <w:tr w:rsidR="000F63A3" w:rsidTr="00B74C8F">
        <w:trPr>
          <w:trHeight w:val="112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Активныйотдых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8F" w:rsidRDefault="000F63A3" w:rsidP="005114D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физкультурный</w:t>
            </w:r>
            <w:proofErr w:type="spellEnd"/>
          </w:p>
          <w:p w:rsidR="000F63A3" w:rsidRDefault="000F63A3" w:rsidP="005114D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досуг</w:t>
            </w:r>
            <w:proofErr w:type="spellEnd"/>
          </w:p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раз</w:t>
            </w:r>
            <w:proofErr w:type="spellEnd"/>
          </w:p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месяц</w:t>
            </w:r>
            <w:proofErr w:type="spellEnd"/>
          </w:p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раз</w:t>
            </w:r>
            <w:proofErr w:type="spellEnd"/>
          </w:p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месяц</w:t>
            </w:r>
            <w:proofErr w:type="spellEnd"/>
          </w:p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8F" w:rsidRDefault="00B74C8F" w:rsidP="00B74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раз</w:t>
            </w:r>
            <w:proofErr w:type="spellEnd"/>
          </w:p>
          <w:p w:rsidR="00B74C8F" w:rsidRDefault="00B74C8F" w:rsidP="00B74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месяц</w:t>
            </w:r>
            <w:proofErr w:type="spellEnd"/>
          </w:p>
          <w:p w:rsidR="000F63A3" w:rsidRDefault="00B74C8F" w:rsidP="00B74C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раз</w:t>
            </w:r>
            <w:proofErr w:type="spellEnd"/>
          </w:p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месяц</w:t>
            </w:r>
            <w:proofErr w:type="spellEnd"/>
          </w:p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</w:tr>
      <w:tr w:rsidR="000F63A3" w:rsidRPr="00BA5E0C" w:rsidTr="00B74C8F">
        <w:trPr>
          <w:trHeight w:val="232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3A3" w:rsidRDefault="000F63A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 w:rsidP="005114D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Физкультурныйпраздник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2 раза в год до 60 мин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8F" w:rsidRDefault="00B74C8F" w:rsidP="00B74C8F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2 раза в год</w:t>
            </w:r>
          </w:p>
          <w:p w:rsidR="000F63A3" w:rsidRDefault="00B74C8F" w:rsidP="00B74C8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до 60 мин.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2 раза в год</w:t>
            </w:r>
          </w:p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до 60 мин.</w:t>
            </w:r>
          </w:p>
        </w:tc>
      </w:tr>
      <w:tr w:rsidR="000F63A3" w:rsidTr="00B74C8F">
        <w:trPr>
          <w:trHeight w:val="232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3A3" w:rsidRPr="000F63A3" w:rsidRDefault="000F63A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A3" w:rsidRDefault="000F63A3" w:rsidP="005114D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в)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деньздоровья</w:t>
            </w:r>
            <w:proofErr w:type="spellEnd"/>
          </w:p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раз</w:t>
            </w:r>
            <w:proofErr w:type="spellEnd"/>
          </w:p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квартал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раз</w:t>
            </w:r>
            <w:proofErr w:type="spellEnd"/>
          </w:p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квартал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8F" w:rsidRDefault="00B74C8F" w:rsidP="00B74C8F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раз</w:t>
            </w:r>
            <w:proofErr w:type="spellEnd"/>
          </w:p>
          <w:p w:rsidR="000F63A3" w:rsidRDefault="00B74C8F" w:rsidP="00B74C8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квартал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раз</w:t>
            </w:r>
            <w:proofErr w:type="spellEnd"/>
          </w:p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квартал</w:t>
            </w:r>
            <w:proofErr w:type="spellEnd"/>
          </w:p>
        </w:tc>
      </w:tr>
      <w:tr w:rsidR="000F63A3" w:rsidTr="00B74C8F">
        <w:trPr>
          <w:trHeight w:val="179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Самостоятельная</w:t>
            </w:r>
            <w:proofErr w:type="spellEnd"/>
          </w:p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двигательная</w:t>
            </w:r>
            <w:proofErr w:type="spellEnd"/>
          </w:p>
          <w:p w:rsidR="000F63A3" w:rsidRDefault="000F63A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а) самостоятельное использование</w:t>
            </w:r>
          </w:p>
          <w:p w:rsidR="000F63A3" w:rsidRDefault="000F63A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физкультурного и спортивно-игрового 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Pr="00B74C8F" w:rsidRDefault="00B74C8F" w:rsidP="00B74C8F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74C8F">
              <w:rPr>
                <w:rFonts w:ascii="Times New Roman" w:hAnsi="Times New Roman"/>
                <w:sz w:val="20"/>
                <w:szCs w:val="20"/>
                <w:lang w:val="ru-RU"/>
              </w:rPr>
              <w:t>Ежедневная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</w:t>
            </w:r>
            <w:proofErr w:type="spellEnd"/>
          </w:p>
        </w:tc>
      </w:tr>
      <w:tr w:rsidR="000F63A3" w:rsidTr="00B74C8F">
        <w:trPr>
          <w:trHeight w:val="1343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3A3" w:rsidRDefault="000F63A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б) самостоятельные подвижные и</w:t>
            </w:r>
          </w:p>
          <w:p w:rsidR="000F63A3" w:rsidRDefault="000F63A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спортивные</w:t>
            </w:r>
          </w:p>
          <w:p w:rsidR="000F63A3" w:rsidRDefault="000F63A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игры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B74C8F" w:rsidP="00B74C8F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B74C8F">
              <w:rPr>
                <w:rFonts w:ascii="Times New Roman" w:hAnsi="Times New Roman"/>
                <w:sz w:val="20"/>
                <w:szCs w:val="20"/>
                <w:lang w:val="ru-RU"/>
              </w:rPr>
              <w:t>Ежедневная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A3" w:rsidRDefault="000F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</w:t>
            </w:r>
            <w:proofErr w:type="spellEnd"/>
          </w:p>
        </w:tc>
      </w:tr>
    </w:tbl>
    <w:p w:rsidR="000F63A3" w:rsidRPr="005114D3" w:rsidRDefault="000F63A3" w:rsidP="000F63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548D0" w:rsidRPr="005114D3" w:rsidRDefault="00E40733">
      <w:pPr>
        <w:rPr>
          <w:lang w:val="ru-RU"/>
        </w:rPr>
      </w:pPr>
    </w:p>
    <w:sectPr w:rsidR="000548D0" w:rsidRPr="005114D3" w:rsidSect="00516E07">
      <w:pgSz w:w="11906" w:h="16838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20954"/>
    <w:rsid w:val="000F63A3"/>
    <w:rsid w:val="001370F6"/>
    <w:rsid w:val="0048411C"/>
    <w:rsid w:val="004E7864"/>
    <w:rsid w:val="005114D3"/>
    <w:rsid w:val="00516E07"/>
    <w:rsid w:val="00530A85"/>
    <w:rsid w:val="00541AB8"/>
    <w:rsid w:val="005C1A25"/>
    <w:rsid w:val="00640008"/>
    <w:rsid w:val="006B7CF0"/>
    <w:rsid w:val="00722C9B"/>
    <w:rsid w:val="00810C57"/>
    <w:rsid w:val="00A20954"/>
    <w:rsid w:val="00A2490D"/>
    <w:rsid w:val="00AD3E7B"/>
    <w:rsid w:val="00B74C8F"/>
    <w:rsid w:val="00BA5E0C"/>
    <w:rsid w:val="00CF3117"/>
    <w:rsid w:val="00DB1C80"/>
    <w:rsid w:val="00E369BA"/>
    <w:rsid w:val="00E40733"/>
    <w:rsid w:val="00F4402C"/>
    <w:rsid w:val="00F83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BF61FD-9C3A-4A7B-B86C-2400E759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3A3"/>
    <w:pPr>
      <w:spacing w:after="240" w:line="48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5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2937</Words>
  <Characters>16745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Инсаф Галявеев</cp:lastModifiedBy>
  <cp:revision>11</cp:revision>
  <cp:lastPrinted>2021-02-17T04:00:00Z</cp:lastPrinted>
  <dcterms:created xsi:type="dcterms:W3CDTF">2021-02-15T11:20:00Z</dcterms:created>
  <dcterms:modified xsi:type="dcterms:W3CDTF">2025-11-11T08:24:00Z</dcterms:modified>
</cp:coreProperties>
</file>